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FE4FD" w14:textId="77777777" w:rsidR="009D5B1F" w:rsidRDefault="00004A29" w:rsidP="009D5B1F">
      <w:pPr>
        <w:spacing w:after="0"/>
        <w:jc w:val="right"/>
        <w:rPr>
          <w:rFonts w:ascii="Times New Roman" w:hAnsi="Times New Roman"/>
          <w:b/>
          <w:bCs/>
          <w:sz w:val="24"/>
          <w:szCs w:val="24"/>
        </w:rPr>
      </w:pPr>
      <w:r>
        <w:rPr>
          <w:rFonts w:ascii="Times New Roman" w:hAnsi="Times New Roman"/>
          <w:b/>
          <w:bCs/>
          <w:sz w:val="24"/>
          <w:szCs w:val="24"/>
        </w:rPr>
        <w:t>Приложение 2.30</w:t>
      </w:r>
    </w:p>
    <w:p w14:paraId="2D30894A" w14:textId="771072DE" w:rsidR="009D5B1F" w:rsidRDefault="009D5B1F" w:rsidP="009D5B1F">
      <w:pPr>
        <w:spacing w:after="0" w:line="240" w:lineRule="auto"/>
        <w:jc w:val="right"/>
        <w:rPr>
          <w:rFonts w:ascii="Times New Roman" w:hAnsi="Times New Roman"/>
          <w:b/>
          <w:iCs/>
          <w:sz w:val="24"/>
          <w:szCs w:val="24"/>
        </w:rPr>
      </w:pPr>
      <w:r>
        <w:rPr>
          <w:rFonts w:ascii="Times New Roman" w:hAnsi="Times New Roman"/>
          <w:b/>
          <w:sz w:val="24"/>
          <w:szCs w:val="24"/>
        </w:rPr>
        <w:t xml:space="preserve">к </w:t>
      </w:r>
      <w:r w:rsidR="005D6E41">
        <w:rPr>
          <w:rFonts w:ascii="Times New Roman" w:hAnsi="Times New Roman"/>
          <w:b/>
          <w:sz w:val="24"/>
          <w:szCs w:val="24"/>
        </w:rPr>
        <w:t>А</w:t>
      </w:r>
      <w:r>
        <w:rPr>
          <w:rFonts w:ascii="Times New Roman" w:hAnsi="Times New Roman"/>
          <w:b/>
          <w:sz w:val="24"/>
          <w:szCs w:val="24"/>
        </w:rPr>
        <w:t xml:space="preserve">ОП-П по </w:t>
      </w:r>
      <w:r>
        <w:rPr>
          <w:rFonts w:ascii="Times New Roman" w:hAnsi="Times New Roman"/>
          <w:b/>
          <w:iCs/>
          <w:sz w:val="24"/>
          <w:szCs w:val="24"/>
        </w:rPr>
        <w:t xml:space="preserve">специальности </w:t>
      </w:r>
    </w:p>
    <w:p w14:paraId="3A0FAB62" w14:textId="77777777" w:rsidR="009D5B1F" w:rsidRDefault="009D5B1F" w:rsidP="009D5B1F">
      <w:pPr>
        <w:spacing w:after="0" w:line="240" w:lineRule="auto"/>
        <w:jc w:val="right"/>
        <w:rPr>
          <w:rFonts w:ascii="Times New Roman" w:hAnsi="Times New Roman"/>
          <w:b/>
          <w:sz w:val="24"/>
          <w:szCs w:val="24"/>
        </w:rPr>
      </w:pPr>
      <w:r>
        <w:rPr>
          <w:rFonts w:ascii="Times New Roman" w:hAnsi="Times New Roman"/>
          <w:b/>
          <w:sz w:val="24"/>
          <w:szCs w:val="24"/>
        </w:rPr>
        <w:t>11.02.17 Разработка электронных устройств и систем</w:t>
      </w:r>
    </w:p>
    <w:p w14:paraId="062E9DBB" w14:textId="77777777" w:rsidR="009D5B1F" w:rsidRDefault="009D5B1F" w:rsidP="009D5B1F">
      <w:pPr>
        <w:widowControl w:val="0"/>
        <w:autoSpaceDE w:val="0"/>
        <w:autoSpaceDN w:val="0"/>
        <w:spacing w:after="0" w:line="240" w:lineRule="auto"/>
        <w:jc w:val="center"/>
        <w:rPr>
          <w:rFonts w:ascii="Times New Roman" w:hAnsi="Times New Roman"/>
          <w:b/>
          <w:bCs/>
          <w:sz w:val="24"/>
          <w:szCs w:val="24"/>
        </w:rPr>
      </w:pPr>
    </w:p>
    <w:p w14:paraId="4565BB37"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6ACC143B"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323100D0"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1CF8FC43"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16F261DF"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6BA15F15"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28C995E0"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588785EB"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62297684"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6BB4803D"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06A89FA5" w14:textId="77777777" w:rsidR="009D5B1F" w:rsidRDefault="009D5B1F" w:rsidP="009D5B1F">
      <w:pPr>
        <w:widowControl w:val="0"/>
        <w:autoSpaceDE w:val="0"/>
        <w:autoSpaceDN w:val="0"/>
        <w:spacing w:after="0" w:line="240" w:lineRule="auto"/>
        <w:jc w:val="center"/>
        <w:rPr>
          <w:rFonts w:ascii="Times New Roman" w:hAnsi="Times New Roman"/>
          <w:sz w:val="24"/>
          <w:szCs w:val="24"/>
          <w:lang w:eastAsia="ru-RU" w:bidi="ru-RU"/>
        </w:rPr>
      </w:pPr>
    </w:p>
    <w:p w14:paraId="37275933" w14:textId="77777777" w:rsidR="00294E6F" w:rsidRPr="00294E6F" w:rsidRDefault="00294E6F" w:rsidP="00294E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r w:rsidRPr="00294E6F">
        <w:rPr>
          <w:rFonts w:ascii="Times New Roman" w:hAnsi="Times New Roman"/>
          <w:b/>
          <w:bCs/>
          <w:i/>
          <w:sz w:val="24"/>
          <w:szCs w:val="24"/>
          <w:lang w:eastAsia="ru-RU" w:bidi="ru-RU"/>
        </w:rPr>
        <w:t>АДАПТИРОВАННАЯ ПРОГРАММА УЧЕБНОЙ ДИСЦИПЛИНЫ</w:t>
      </w:r>
    </w:p>
    <w:p w14:paraId="7B95BD09" w14:textId="77777777" w:rsidR="00294E6F" w:rsidRPr="00294E6F" w:rsidRDefault="00294E6F" w:rsidP="00294E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iCs/>
          <w:sz w:val="24"/>
          <w:szCs w:val="24"/>
          <w:u w:val="single"/>
          <w:lang w:eastAsia="ru-RU" w:bidi="ru-RU"/>
        </w:rPr>
      </w:pPr>
      <w:r w:rsidRPr="00294E6F">
        <w:rPr>
          <w:rFonts w:ascii="Times New Roman" w:hAnsi="Times New Roman"/>
          <w:b/>
          <w:bCs/>
          <w:i/>
          <w:sz w:val="24"/>
          <w:szCs w:val="24"/>
          <w:u w:val="single"/>
          <w:lang w:eastAsia="ru-RU" w:bidi="ru-RU"/>
        </w:rPr>
        <w:t>ООД.10 «ОБЩЕСТВОЗНАНИЕ»</w:t>
      </w:r>
    </w:p>
    <w:p w14:paraId="3A81F55C" w14:textId="77777777" w:rsidR="00294E6F" w:rsidRPr="00294E6F" w:rsidRDefault="00294E6F" w:rsidP="00294E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i/>
          <w:sz w:val="24"/>
          <w:szCs w:val="24"/>
          <w:lang w:eastAsia="ru-RU" w:bidi="ru-RU"/>
        </w:rPr>
      </w:pPr>
      <w:bookmarkStart w:id="0" w:name="_Hlk151560760"/>
      <w:bookmarkStart w:id="1" w:name="_Hlk151561143"/>
      <w:r w:rsidRPr="00294E6F">
        <w:rPr>
          <w:rFonts w:ascii="Times New Roman" w:hAnsi="Times New Roman"/>
          <w:b/>
          <w:bCs/>
          <w:i/>
          <w:sz w:val="24"/>
          <w:szCs w:val="24"/>
          <w:lang w:eastAsia="ru-RU" w:bidi="ru-RU"/>
        </w:rPr>
        <w:t>для лиц с инвалидностью без нарушения психофизического развития</w:t>
      </w:r>
      <w:bookmarkEnd w:id="0"/>
      <w:bookmarkEnd w:id="1"/>
    </w:p>
    <w:p w14:paraId="633BF3FF" w14:textId="77777777" w:rsidR="009D5B1F" w:rsidRPr="00D86641"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
          <w:bCs/>
          <w:sz w:val="24"/>
          <w:szCs w:val="24"/>
          <w:lang w:eastAsia="ru-RU" w:bidi="ru-RU"/>
        </w:rPr>
      </w:pPr>
    </w:p>
    <w:p w14:paraId="0E0C5B9A"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0B22CDE2"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51410DA6"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7B57C23"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8681499"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BEAE8CD"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DF1FBA8"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750272F"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8FC1709"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A0C6965"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9341936"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EB81E70"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8745ECB"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3655CC0"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2A404C5"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957DD4B"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AD17D62"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1C3EB40"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424B724"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F929F18"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6EE2C58"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A27F088" w14:textId="77777777" w:rsidR="009D5B1F" w:rsidRDefault="009D5B1F" w:rsidP="009D5B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9434C9A" w14:textId="77777777" w:rsidR="009D5B1F" w:rsidRDefault="009D5B1F" w:rsidP="009D5B1F">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5DE7673"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7273170E"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44868E6"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8ED204A"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10661C1E"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851753A"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80B131B" w14:textId="77777777" w:rsidR="009D5B1F" w:rsidRDefault="009D5B1F" w:rsidP="009D5B1F">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4BE8AEE7" w14:textId="0683A732" w:rsidR="00004A29" w:rsidRPr="00D86641" w:rsidRDefault="00EE3084" w:rsidP="00004A29">
      <w:pPr>
        <w:widowControl w:val="0"/>
        <w:shd w:val="clear" w:color="auto" w:fill="FFFFFF"/>
        <w:autoSpaceDE w:val="0"/>
        <w:autoSpaceDN w:val="0"/>
        <w:spacing w:after="0" w:line="240" w:lineRule="auto"/>
        <w:jc w:val="center"/>
        <w:rPr>
          <w:rFonts w:ascii="Times New Roman" w:hAnsi="Times New Roman"/>
          <w:b/>
          <w:sz w:val="24"/>
          <w:szCs w:val="24"/>
          <w:lang w:eastAsia="ru-RU" w:bidi="ru-RU"/>
        </w:rPr>
        <w:sectPr w:rsidR="00004A29" w:rsidRPr="00D86641" w:rsidSect="00F170D1">
          <w:footerReference w:type="default" r:id="rId8"/>
          <w:pgSz w:w="11906" w:h="16838"/>
          <w:pgMar w:top="1134" w:right="567" w:bottom="1134" w:left="1134" w:header="709" w:footer="709" w:gutter="0"/>
          <w:cols w:space="720"/>
          <w:titlePg/>
          <w:docGrid w:linePitch="360"/>
        </w:sectPr>
      </w:pPr>
      <w:r w:rsidRPr="00D86641">
        <w:rPr>
          <w:rFonts w:ascii="Times New Roman" w:hAnsi="Times New Roman"/>
          <w:b/>
          <w:sz w:val="24"/>
          <w:szCs w:val="24"/>
          <w:lang w:eastAsia="ru-RU" w:bidi="ru-RU"/>
        </w:rPr>
        <w:t xml:space="preserve">Серпухов, </w:t>
      </w:r>
      <w:r w:rsidR="009D5B1F" w:rsidRPr="00D86641">
        <w:rPr>
          <w:rFonts w:ascii="Times New Roman" w:hAnsi="Times New Roman"/>
          <w:b/>
          <w:sz w:val="24"/>
          <w:szCs w:val="24"/>
          <w:lang w:eastAsia="ru-RU" w:bidi="ru-RU"/>
        </w:rPr>
        <w:t>202</w:t>
      </w:r>
      <w:r w:rsidR="005F0A23" w:rsidRPr="00D86641">
        <w:rPr>
          <w:rFonts w:ascii="Times New Roman" w:hAnsi="Times New Roman"/>
          <w:b/>
          <w:sz w:val="24"/>
          <w:szCs w:val="24"/>
          <w:lang w:eastAsia="ru-RU" w:bidi="ru-RU"/>
        </w:rPr>
        <w:t>6</w:t>
      </w:r>
      <w:r w:rsidR="009D5B1F" w:rsidRPr="00D86641">
        <w:rPr>
          <w:rFonts w:ascii="Times New Roman" w:hAnsi="Times New Roman"/>
          <w:b/>
          <w:sz w:val="24"/>
          <w:szCs w:val="24"/>
          <w:lang w:eastAsia="ru-RU" w:bidi="ru-RU"/>
        </w:rPr>
        <w:t xml:space="preserve"> г.</w:t>
      </w:r>
      <w:bookmarkStart w:id="2" w:name="_Hlk196510348"/>
    </w:p>
    <w:p w14:paraId="750E3949" w14:textId="0EA2A3B5" w:rsidR="007316A7" w:rsidRPr="007316A7" w:rsidRDefault="00B212E2" w:rsidP="007316A7">
      <w:pPr>
        <w:widowControl w:val="0"/>
        <w:autoSpaceDE w:val="0"/>
        <w:autoSpaceDN w:val="0"/>
        <w:spacing w:after="0" w:line="240" w:lineRule="auto"/>
        <w:ind w:firstLine="708"/>
        <w:jc w:val="both"/>
        <w:rPr>
          <w:rFonts w:ascii="Times New Roman" w:eastAsia="Times New Roman" w:hAnsi="Times New Roman" w:cs="Times New Roman"/>
          <w:b/>
          <w:sz w:val="24"/>
          <w:szCs w:val="24"/>
          <w:lang w:bidi="ru-RU"/>
        </w:rPr>
      </w:pPr>
      <w:r w:rsidRPr="00B212E2">
        <w:rPr>
          <w:rFonts w:ascii="Times New Roman" w:eastAsia="Times New Roman" w:hAnsi="Times New Roman" w:cs="Times New Roman"/>
          <w:sz w:val="24"/>
          <w:szCs w:val="24"/>
          <w:lang w:eastAsia="ru-RU" w:bidi="ru-RU"/>
        </w:rPr>
        <w:lastRenderedPageBreak/>
        <w:t xml:space="preserve">Адаптированная  программа учебной дисциплины ООД.10 Обществознание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 </w:t>
      </w:r>
      <w:r w:rsidR="007316A7" w:rsidRPr="007316A7">
        <w:rPr>
          <w:rFonts w:ascii="Times New Roman" w:eastAsia="Times New Roman" w:hAnsi="Times New Roman" w:cs="Times New Roman"/>
          <w:sz w:val="24"/>
          <w:szCs w:val="24"/>
        </w:rPr>
        <w:t>11.02.17 Разработка электронных устройств и систем</w:t>
      </w:r>
      <w:r w:rsidR="007316A7" w:rsidRPr="007316A7">
        <w:rPr>
          <w:rFonts w:ascii="Times New Roman" w:eastAsia="Times New Roman" w:hAnsi="Times New Roman" w:cs="Times New Roman"/>
          <w:sz w:val="24"/>
          <w:szCs w:val="24"/>
          <w:lang w:bidi="ru-RU"/>
        </w:rPr>
        <w:t xml:space="preserve">, </w:t>
      </w:r>
      <w:r w:rsidR="007316A7" w:rsidRPr="007316A7">
        <w:rPr>
          <w:rFonts w:ascii="Times New Roman" w:eastAsia="Times New Roman" w:hAnsi="Times New Roman" w:cs="Times New Roman"/>
          <w:sz w:val="24"/>
          <w:szCs w:val="24"/>
        </w:rPr>
        <w:t>утвержденного п</w:t>
      </w:r>
      <w:r w:rsidR="007316A7" w:rsidRPr="007316A7">
        <w:rPr>
          <w:rFonts w:ascii="Times New Roman" w:eastAsia="Times New Roman" w:hAnsi="Times New Roman" w:cs="Times New Roman"/>
          <w:bCs/>
          <w:sz w:val="24"/>
          <w:szCs w:val="24"/>
        </w:rPr>
        <w:t>риказом Министерства просвещения России от 2 июня 2022 г. N 392 (зарегистрировано в Минюсте России 01.07.2022 № 69108)</w:t>
      </w:r>
      <w:r w:rsidR="007316A7" w:rsidRPr="007316A7">
        <w:rPr>
          <w:rFonts w:ascii="Times New Roman" w:eastAsia="Times New Roman" w:hAnsi="Times New Roman" w:cs="Times New Roman"/>
          <w:sz w:val="24"/>
          <w:szCs w:val="24"/>
          <w:lang w:bidi="ru-RU"/>
        </w:rPr>
        <w:t xml:space="preserve"> </w:t>
      </w:r>
      <w:r w:rsidR="007316A7" w:rsidRPr="007316A7">
        <w:rPr>
          <w:rFonts w:ascii="Times New Roman" w:eastAsia="Times New Roman" w:hAnsi="Times New Roman" w:cs="Times New Roman"/>
          <w:sz w:val="24"/>
          <w:szCs w:val="24"/>
        </w:rPr>
        <w:t xml:space="preserve">в действующей редакции, с учетом </w:t>
      </w:r>
      <w:r w:rsidR="007316A7" w:rsidRPr="007316A7">
        <w:rPr>
          <w:rFonts w:ascii="Times New Roman" w:eastAsia="Times New Roman" w:hAnsi="Times New Roman" w:cs="Times New Roman"/>
          <w:sz w:val="24"/>
          <w:szCs w:val="24"/>
          <w:lang w:eastAsia="ru-RU" w:bidi="ru-RU"/>
        </w:rPr>
        <w:t>примерной рабочей программы общеобразовательной дисциплины «Обществознание» для профессиональных образовательных организаций, одобренной на заседании Педагогического совета ФГБОУ ДПО ИРПО (протокол №9/2026  от 23.04.2026)</w:t>
      </w:r>
      <w:r w:rsidR="007316A7" w:rsidRPr="007316A7">
        <w:rPr>
          <w:rFonts w:ascii="Times New Roman" w:eastAsia="Times New Roman" w:hAnsi="Times New Roman" w:cs="Times New Roman"/>
          <w:sz w:val="24"/>
          <w:szCs w:val="24"/>
        </w:rPr>
        <w:t xml:space="preserve">. </w:t>
      </w:r>
    </w:p>
    <w:p w14:paraId="218D674B" w14:textId="77777777" w:rsidR="007316A7" w:rsidRDefault="007316A7" w:rsidP="00EE3084">
      <w:pPr>
        <w:spacing w:after="5" w:line="268" w:lineRule="auto"/>
        <w:ind w:left="-10" w:right="54" w:hanging="5"/>
        <w:jc w:val="both"/>
        <w:rPr>
          <w:rFonts w:ascii="Times New Roman" w:eastAsia="Times New Roman" w:hAnsi="Times New Roman" w:cs="Times New Roman"/>
          <w:sz w:val="24"/>
          <w:lang w:eastAsia="ru-RU"/>
        </w:rPr>
      </w:pPr>
    </w:p>
    <w:p w14:paraId="1882A340" w14:textId="77777777" w:rsidR="007316A7" w:rsidRDefault="007316A7" w:rsidP="00EE3084">
      <w:pPr>
        <w:spacing w:after="5" w:line="268" w:lineRule="auto"/>
        <w:ind w:left="-10" w:right="54" w:hanging="5"/>
        <w:jc w:val="both"/>
        <w:rPr>
          <w:rFonts w:ascii="Times New Roman" w:eastAsia="Times New Roman" w:hAnsi="Times New Roman" w:cs="Times New Roman"/>
          <w:sz w:val="24"/>
          <w:lang w:eastAsia="ru-RU"/>
        </w:rPr>
      </w:pPr>
    </w:p>
    <w:p w14:paraId="68ABA745" w14:textId="48C068D6" w:rsidR="00EE3084" w:rsidRPr="00EE3084" w:rsidRDefault="00EE3084" w:rsidP="00EE3084">
      <w:pPr>
        <w:spacing w:after="5" w:line="268" w:lineRule="auto"/>
        <w:ind w:left="-10" w:right="54" w:hanging="5"/>
        <w:jc w:val="both"/>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Организация-разработчик: ГБПОУ МО «Серпуховский колледж» </w:t>
      </w:r>
    </w:p>
    <w:p w14:paraId="1C3CE5CC" w14:textId="77777777" w:rsidR="00EE3084" w:rsidRPr="00EE3084" w:rsidRDefault="00EE3084" w:rsidP="00EE3084">
      <w:pPr>
        <w:spacing w:after="20"/>
        <w:ind w:left="711"/>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 </w:t>
      </w:r>
    </w:p>
    <w:p w14:paraId="674893E1" w14:textId="77777777" w:rsidR="00EE3084" w:rsidRPr="00EE3084" w:rsidRDefault="00EE3084" w:rsidP="00EE3084">
      <w:pPr>
        <w:spacing w:after="5" w:line="268" w:lineRule="auto"/>
        <w:ind w:left="-10" w:right="54" w:hanging="5"/>
        <w:jc w:val="both"/>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Разработчик: Карпова А.Н. </w:t>
      </w:r>
    </w:p>
    <w:p w14:paraId="665E1798" w14:textId="77777777" w:rsidR="00EE3084" w:rsidRPr="00EE3084" w:rsidRDefault="00EE3084" w:rsidP="00EE3084">
      <w:pPr>
        <w:spacing w:after="20"/>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 </w:t>
      </w:r>
    </w:p>
    <w:p w14:paraId="42BC21E6" w14:textId="41EB77B7" w:rsidR="00EE3084" w:rsidRPr="00EE3084" w:rsidRDefault="00EE3084" w:rsidP="00EE3084">
      <w:pPr>
        <w:spacing w:after="5" w:line="268" w:lineRule="auto"/>
        <w:ind w:left="-10" w:right="54" w:hanging="5"/>
        <w:jc w:val="both"/>
        <w:rPr>
          <w:rFonts w:ascii="Calibri" w:eastAsia="Times New Roman" w:hAnsi="Calibri" w:cs="Times New Roman"/>
          <w:lang w:eastAsia="ru-RU"/>
        </w:rPr>
      </w:pPr>
      <w:r w:rsidRPr="00EE3084">
        <w:rPr>
          <w:rFonts w:ascii="Times New Roman" w:eastAsia="Times New Roman" w:hAnsi="Times New Roman" w:cs="Times New Roman"/>
          <w:sz w:val="24"/>
          <w:lang w:eastAsia="ru-RU"/>
        </w:rPr>
        <w:t>Рассмотрено на заседании ПЦК общеобразовательных, общих гуманитарных, социально-экономических и естественнонаучных дисциплин (Протокол №1</w:t>
      </w:r>
      <w:r w:rsidR="007316A7">
        <w:rPr>
          <w:rFonts w:ascii="Times New Roman" w:eastAsia="Times New Roman" w:hAnsi="Times New Roman" w:cs="Times New Roman"/>
          <w:sz w:val="24"/>
          <w:lang w:eastAsia="ru-RU"/>
        </w:rPr>
        <w:t>0</w:t>
      </w:r>
      <w:r w:rsidRPr="00EE3084">
        <w:rPr>
          <w:rFonts w:ascii="Times New Roman" w:eastAsia="Times New Roman" w:hAnsi="Times New Roman" w:cs="Times New Roman"/>
          <w:sz w:val="24"/>
          <w:lang w:eastAsia="ru-RU"/>
        </w:rPr>
        <w:t xml:space="preserve"> от 13.0</w:t>
      </w:r>
      <w:r w:rsidR="007316A7">
        <w:rPr>
          <w:rFonts w:ascii="Times New Roman" w:eastAsia="Times New Roman" w:hAnsi="Times New Roman" w:cs="Times New Roman"/>
          <w:sz w:val="24"/>
          <w:lang w:eastAsia="ru-RU"/>
        </w:rPr>
        <w:t>5</w:t>
      </w:r>
      <w:r w:rsidRPr="00EE3084">
        <w:rPr>
          <w:rFonts w:ascii="Times New Roman" w:eastAsia="Times New Roman" w:hAnsi="Times New Roman" w:cs="Times New Roman"/>
          <w:sz w:val="24"/>
          <w:lang w:eastAsia="ru-RU"/>
        </w:rPr>
        <w:t xml:space="preserve">.2026) </w:t>
      </w:r>
    </w:p>
    <w:p w14:paraId="466D3BD0" w14:textId="77777777" w:rsidR="00EE3084" w:rsidRPr="00EE3084" w:rsidRDefault="00EE3084" w:rsidP="00EE3084">
      <w:pPr>
        <w:spacing w:after="25"/>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 </w:t>
      </w:r>
    </w:p>
    <w:p w14:paraId="679C6A6F" w14:textId="77777777" w:rsidR="00EE3084" w:rsidRPr="00EE3084" w:rsidRDefault="00EE3084" w:rsidP="00EE3084">
      <w:pPr>
        <w:spacing w:after="5" w:line="268" w:lineRule="auto"/>
        <w:ind w:left="-10" w:right="54" w:hanging="5"/>
        <w:jc w:val="both"/>
        <w:rPr>
          <w:rFonts w:ascii="Calibri" w:eastAsia="Times New Roman" w:hAnsi="Calibri" w:cs="Times New Roman"/>
          <w:lang w:eastAsia="ru-RU"/>
        </w:rPr>
      </w:pPr>
      <w:r w:rsidRPr="00EE3084">
        <w:rPr>
          <w:rFonts w:ascii="Times New Roman" w:eastAsia="Times New Roman" w:hAnsi="Times New Roman" w:cs="Times New Roman"/>
          <w:sz w:val="24"/>
          <w:lang w:eastAsia="ru-RU"/>
        </w:rPr>
        <w:t xml:space="preserve">Председатель ПЦК Ермилова Н.В. </w:t>
      </w:r>
    </w:p>
    <w:bookmarkEnd w:id="2"/>
    <w:p w14:paraId="2644669C" w14:textId="73A71185" w:rsidR="007316A7" w:rsidRDefault="007316A7">
      <w:pPr>
        <w:spacing w:after="160" w:line="259" w:lineRule="auto"/>
        <w:rPr>
          <w:rFonts w:ascii="Times New Roman" w:hAnsi="Times New Roman"/>
          <w:b/>
          <w:bCs/>
          <w:sz w:val="24"/>
          <w:szCs w:val="24"/>
          <w:lang w:eastAsia="ru-RU" w:bidi="ru-RU"/>
        </w:rPr>
      </w:pPr>
      <w:r>
        <w:rPr>
          <w:rFonts w:ascii="Times New Roman" w:hAnsi="Times New Roman"/>
          <w:b/>
          <w:bCs/>
          <w:sz w:val="24"/>
          <w:szCs w:val="24"/>
          <w:lang w:eastAsia="ru-RU" w:bidi="ru-RU"/>
        </w:rPr>
        <w:br w:type="page"/>
      </w:r>
    </w:p>
    <w:p w14:paraId="642FEEC3" w14:textId="77777777" w:rsidR="007316A7" w:rsidRPr="00C52F93" w:rsidRDefault="007316A7" w:rsidP="007316A7">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1DE7A5AE" w14:textId="020A6FD8" w:rsidR="007316A7" w:rsidRPr="00C52F93" w:rsidRDefault="007316A7" w:rsidP="007316A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B212E2" w:rsidRPr="00B212E2">
        <w:rPr>
          <w:rFonts w:ascii="Times New Roman" w:hAnsi="Times New Roman"/>
          <w:b/>
          <w:bCs/>
          <w:sz w:val="24"/>
          <w:szCs w:val="24"/>
          <w:lang w:eastAsia="ru-RU" w:bidi="ru-RU"/>
        </w:rPr>
        <w:t>Общая характеристика адаптированной программы учебной дисциплины</w:t>
      </w:r>
      <w:r w:rsidRPr="00C52F93">
        <w:rPr>
          <w:rFonts w:ascii="Times New Roman" w:hAnsi="Times New Roman"/>
          <w:b/>
          <w:bCs/>
          <w:sz w:val="24"/>
          <w:szCs w:val="24"/>
          <w:lang w:eastAsia="ru-RU" w:bidi="ru-RU"/>
        </w:rPr>
        <w:tab/>
      </w:r>
    </w:p>
    <w:p w14:paraId="5ACBBAD5" w14:textId="77777777" w:rsidR="007316A7" w:rsidRPr="00C52F93"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54CB672D" w14:textId="77777777" w:rsidR="007316A7"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r>
        <w:rPr>
          <w:rFonts w:ascii="Times New Roman" w:hAnsi="Times New Roman"/>
          <w:sz w:val="24"/>
          <w:szCs w:val="24"/>
          <w:lang w:eastAsia="ru-RU" w:bidi="ru-RU"/>
        </w:rPr>
        <w:t>………</w:t>
      </w:r>
    </w:p>
    <w:p w14:paraId="1A421579" w14:textId="77777777" w:rsidR="007316A7" w:rsidRPr="00C52F93" w:rsidRDefault="007316A7" w:rsidP="007316A7">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 ОПОП-П……………………………………….</w:t>
      </w:r>
      <w:r w:rsidRPr="00C52F93">
        <w:rPr>
          <w:rFonts w:ascii="Times New Roman" w:hAnsi="Times New Roman"/>
          <w:sz w:val="24"/>
          <w:szCs w:val="24"/>
          <w:lang w:eastAsia="ru-RU" w:bidi="ru-RU"/>
        </w:rPr>
        <w:tab/>
      </w:r>
    </w:p>
    <w:p w14:paraId="743E7A8D" w14:textId="77777777" w:rsidR="007316A7" w:rsidRPr="00C52F93" w:rsidRDefault="007316A7" w:rsidP="007316A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proofErr w:type="gramStart"/>
      <w:r w:rsidRPr="00C52F93">
        <w:rPr>
          <w:rFonts w:ascii="Times New Roman" w:hAnsi="Times New Roman"/>
          <w:b/>
          <w:bCs/>
          <w:sz w:val="24"/>
          <w:szCs w:val="24"/>
          <w:lang w:eastAsia="ru-RU" w:bidi="ru-RU"/>
        </w:rPr>
        <w:t>…….</w:t>
      </w:r>
      <w:proofErr w:type="gramEnd"/>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1BF06AE3" w14:textId="77777777" w:rsidR="007316A7" w:rsidRPr="00C52F93"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71413D16" w14:textId="77777777" w:rsidR="007316A7" w:rsidRPr="00C52F93"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6ED15ECA" w14:textId="0350A8A0" w:rsidR="007316A7" w:rsidRPr="00C52F93" w:rsidRDefault="007316A7" w:rsidP="007316A7">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B212E2" w:rsidRPr="00B212E2">
        <w:rPr>
          <w:rFonts w:ascii="Times New Roman" w:hAnsi="Times New Roman"/>
          <w:b/>
          <w:bCs/>
          <w:sz w:val="24"/>
          <w:szCs w:val="24"/>
          <w:lang w:eastAsia="ru-RU" w:bidi="ru-RU"/>
        </w:rPr>
        <w:t>Специальные условия реализации адаптированной программы учебной дисциплины</w:t>
      </w:r>
      <w:r w:rsidRPr="00C52F93">
        <w:rPr>
          <w:rFonts w:ascii="Times New Roman" w:hAnsi="Times New Roman"/>
          <w:b/>
          <w:bCs/>
          <w:sz w:val="24"/>
          <w:szCs w:val="24"/>
          <w:lang w:eastAsia="ru-RU" w:bidi="ru-RU"/>
        </w:rPr>
        <w:tab/>
      </w:r>
    </w:p>
    <w:p w14:paraId="712E5780" w14:textId="77777777" w:rsidR="007316A7" w:rsidRPr="00C52F93"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proofErr w:type="gramStart"/>
      <w:r w:rsidRPr="00C52F93">
        <w:rPr>
          <w:rFonts w:ascii="Times New Roman" w:hAnsi="Times New Roman"/>
          <w:sz w:val="24"/>
          <w:szCs w:val="24"/>
          <w:lang w:eastAsia="ru-RU" w:bidi="ru-RU"/>
        </w:rPr>
        <w:t>…….</w:t>
      </w:r>
      <w:proofErr w:type="gramEnd"/>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19DFCDE7" w14:textId="77777777" w:rsidR="007316A7" w:rsidRPr="00C52F93" w:rsidRDefault="007316A7" w:rsidP="007316A7">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474DB8BD" w14:textId="39EAC8E5" w:rsidR="006575D8" w:rsidRPr="00887DF5" w:rsidRDefault="007316A7" w:rsidP="00120411">
      <w:pPr>
        <w:spacing w:after="0" w:line="360" w:lineRule="auto"/>
        <w:rPr>
          <w:rFonts w:ascii="Times New Roman" w:eastAsia="Calibri" w:hAnsi="Times New Roman" w:cs="Times New Roman"/>
          <w:sz w:val="24"/>
          <w:szCs w:val="24"/>
        </w:rPr>
      </w:pPr>
      <w:r w:rsidRPr="00C52F93">
        <w:rPr>
          <w:rFonts w:ascii="Times New Roman" w:hAnsi="Times New Roman"/>
          <w:sz w:val="24"/>
          <w:szCs w:val="24"/>
          <w:lang w:eastAsia="ru-RU" w:bidi="ru-RU"/>
        </w:rPr>
        <w:t xml:space="preserve">4. </w:t>
      </w:r>
      <w:r w:rsidRPr="00B212E2">
        <w:rPr>
          <w:rFonts w:ascii="Times New Roman" w:hAnsi="Times New Roman"/>
          <w:b/>
          <w:bCs/>
          <w:sz w:val="24"/>
          <w:szCs w:val="24"/>
          <w:lang w:eastAsia="ru-RU" w:bidi="ru-RU"/>
        </w:rPr>
        <w:t>Контроль и оценка результатов освоения ДИСЦИПЛИНЫ………………………….</w:t>
      </w:r>
    </w:p>
    <w:p w14:paraId="53043AA5" w14:textId="77777777" w:rsidR="00004A29" w:rsidRDefault="00004A29">
      <w:pPr>
        <w:spacing w:after="0" w:line="360" w:lineRule="auto"/>
        <w:rPr>
          <w:rFonts w:ascii="Times New Roman" w:eastAsia="Calibri" w:hAnsi="Times New Roman" w:cs="Times New Roman"/>
          <w:sz w:val="24"/>
          <w:szCs w:val="24"/>
        </w:rPr>
      </w:pPr>
    </w:p>
    <w:p w14:paraId="2066B420" w14:textId="312AD398" w:rsidR="007316A7" w:rsidRDefault="007316A7">
      <w:pPr>
        <w:spacing w:after="0" w:line="360" w:lineRule="auto"/>
        <w:rPr>
          <w:rFonts w:ascii="Times New Roman" w:eastAsia="Calibri" w:hAnsi="Times New Roman" w:cs="Times New Roman"/>
          <w:sz w:val="24"/>
          <w:szCs w:val="24"/>
        </w:rPr>
        <w:sectPr w:rsidR="007316A7" w:rsidSect="00F170D1">
          <w:pgSz w:w="11906" w:h="16838"/>
          <w:pgMar w:top="1134" w:right="567" w:bottom="1134" w:left="1134" w:header="709" w:footer="709" w:gutter="0"/>
          <w:cols w:space="720"/>
          <w:titlePg/>
          <w:docGrid w:linePitch="360"/>
        </w:sectPr>
      </w:pPr>
    </w:p>
    <w:p w14:paraId="1F18F277" w14:textId="77777777" w:rsidR="006575D8" w:rsidRPr="00887DF5" w:rsidRDefault="006575D8">
      <w:pPr>
        <w:spacing w:after="0" w:line="360" w:lineRule="auto"/>
        <w:rPr>
          <w:rFonts w:ascii="Times New Roman" w:eastAsia="Calibri" w:hAnsi="Times New Roman" w:cs="Times New Roman"/>
          <w:sz w:val="24"/>
          <w:szCs w:val="24"/>
        </w:rPr>
      </w:pPr>
    </w:p>
    <w:p w14:paraId="3DFB877D" w14:textId="33556261" w:rsidR="00ED6B6D" w:rsidRPr="00ED6B6D" w:rsidRDefault="00B212E2" w:rsidP="00371C31">
      <w:pPr>
        <w:pStyle w:val="aa"/>
        <w:numPr>
          <w:ilvl w:val="0"/>
          <w:numId w:val="4"/>
        </w:numPr>
        <w:spacing w:after="5" w:line="268" w:lineRule="auto"/>
        <w:jc w:val="center"/>
        <w:rPr>
          <w:rFonts w:ascii="Calibri" w:eastAsia="Times New Roman" w:hAnsi="Calibri" w:cs="Times New Roman"/>
          <w:lang w:eastAsia="ru-RU"/>
        </w:rPr>
      </w:pPr>
      <w:r w:rsidRPr="00EE3084">
        <w:rPr>
          <w:rFonts w:ascii="Times New Roman" w:eastAsia="Times New Roman" w:hAnsi="Times New Roman" w:cs="Times New Roman"/>
          <w:b/>
          <w:sz w:val="24"/>
          <w:lang w:eastAsia="ru-RU"/>
        </w:rPr>
        <w:t xml:space="preserve">ОБЩАЯ ХАРАКТЕРИСТИКА </w:t>
      </w:r>
      <w:r w:rsidRPr="00B212E2">
        <w:rPr>
          <w:rFonts w:ascii="Times New Roman" w:eastAsia="Times New Roman" w:hAnsi="Times New Roman" w:cs="Times New Roman"/>
          <w:b/>
          <w:bCs/>
          <w:sz w:val="24"/>
          <w:lang w:eastAsia="ru-RU"/>
        </w:rPr>
        <w:t>АДАПТИРОВАННОЙ</w:t>
      </w:r>
      <w:r w:rsidRPr="00B212E2">
        <w:rPr>
          <w:rFonts w:ascii="Times New Roman" w:eastAsia="Times New Roman" w:hAnsi="Times New Roman" w:cs="Times New Roman"/>
          <w:b/>
          <w:sz w:val="24"/>
          <w:lang w:eastAsia="ru-RU"/>
        </w:rPr>
        <w:t xml:space="preserve"> </w:t>
      </w:r>
      <w:r w:rsidRPr="00EE3084">
        <w:rPr>
          <w:rFonts w:ascii="Times New Roman" w:eastAsia="Times New Roman" w:hAnsi="Times New Roman" w:cs="Times New Roman"/>
          <w:b/>
          <w:sz w:val="24"/>
          <w:lang w:eastAsia="ru-RU"/>
        </w:rPr>
        <w:t xml:space="preserve">ПРОГРАММЫ ОБЩЕОБРАЗОВАТЕЛЬНОЙ ДИСЦИПЛИНЫ </w:t>
      </w:r>
    </w:p>
    <w:p w14:paraId="5A8EF23D" w14:textId="267CC574" w:rsidR="00EE3084" w:rsidRPr="00EE3084" w:rsidRDefault="00B212E2" w:rsidP="00ED6B6D">
      <w:pPr>
        <w:pStyle w:val="aa"/>
        <w:spacing w:after="5" w:line="268" w:lineRule="auto"/>
        <w:ind w:left="374"/>
        <w:jc w:val="center"/>
        <w:rPr>
          <w:rFonts w:ascii="Calibri" w:eastAsia="Times New Roman" w:hAnsi="Calibri" w:cs="Times New Roman"/>
          <w:lang w:eastAsia="ru-RU"/>
        </w:rPr>
      </w:pPr>
      <w:r w:rsidRPr="00ED6B6D">
        <w:rPr>
          <w:rFonts w:ascii="Times New Roman" w:eastAsia="Times New Roman" w:hAnsi="Times New Roman" w:cs="Times New Roman"/>
          <w:b/>
          <w:bCs/>
          <w:sz w:val="24"/>
          <w:lang w:eastAsia="ru-RU"/>
        </w:rPr>
        <w:t xml:space="preserve">ООД.10 </w:t>
      </w:r>
      <w:r w:rsidRPr="00EE3084">
        <w:rPr>
          <w:rFonts w:ascii="Times New Roman" w:eastAsia="Times New Roman" w:hAnsi="Times New Roman" w:cs="Times New Roman"/>
          <w:b/>
          <w:sz w:val="24"/>
          <w:lang w:eastAsia="ru-RU"/>
        </w:rPr>
        <w:t>«</w:t>
      </w:r>
      <w:r>
        <w:rPr>
          <w:rFonts w:ascii="Times New Roman" w:eastAsia="Times New Roman" w:hAnsi="Times New Roman" w:cs="Times New Roman"/>
          <w:b/>
          <w:sz w:val="24"/>
          <w:lang w:eastAsia="ru-RU"/>
        </w:rPr>
        <w:t>О</w:t>
      </w:r>
      <w:r w:rsidRPr="00EE3084">
        <w:rPr>
          <w:rFonts w:ascii="Times New Roman" w:eastAsia="Times New Roman" w:hAnsi="Times New Roman" w:cs="Times New Roman"/>
          <w:b/>
          <w:sz w:val="24"/>
          <w:lang w:eastAsia="ru-RU"/>
        </w:rPr>
        <w:t>БЩЕСТВОЗНАНИЕ»</w:t>
      </w:r>
    </w:p>
    <w:p w14:paraId="37575DEB" w14:textId="77777777" w:rsidR="00EE3084" w:rsidRPr="00EE3084" w:rsidRDefault="00EE3084" w:rsidP="00EE3084">
      <w:pPr>
        <w:pStyle w:val="aa"/>
        <w:spacing w:after="5" w:line="268" w:lineRule="auto"/>
        <w:ind w:left="374"/>
        <w:rPr>
          <w:rFonts w:ascii="Calibri" w:eastAsia="Times New Roman" w:hAnsi="Calibri" w:cs="Times New Roman"/>
          <w:lang w:eastAsia="ru-RU"/>
        </w:rPr>
      </w:pPr>
    </w:p>
    <w:p w14:paraId="18511CB8" w14:textId="77777777" w:rsidR="00ED6B6D" w:rsidRPr="00ED6B6D" w:rsidRDefault="00ED6B6D" w:rsidP="00371C31">
      <w:pPr>
        <w:widowControl w:val="0"/>
        <w:numPr>
          <w:ilvl w:val="1"/>
          <w:numId w:val="5"/>
        </w:numPr>
        <w:tabs>
          <w:tab w:val="left" w:pos="1276"/>
          <w:tab w:val="left" w:pos="10992"/>
          <w:tab w:val="left" w:pos="11908"/>
          <w:tab w:val="left" w:pos="12824"/>
          <w:tab w:val="left" w:pos="13740"/>
          <w:tab w:val="left" w:pos="14656"/>
        </w:tabs>
        <w:autoSpaceDE w:val="0"/>
        <w:autoSpaceDN w:val="0"/>
        <w:spacing w:after="0" w:line="259" w:lineRule="auto"/>
        <w:ind w:left="0" w:firstLine="709"/>
        <w:jc w:val="both"/>
        <w:rPr>
          <w:rFonts w:ascii="Times New Roman" w:eastAsia="Times New Roman" w:hAnsi="Times New Roman" w:cs="Times New Roman"/>
          <w:b/>
          <w:bCs/>
          <w:sz w:val="24"/>
          <w:szCs w:val="24"/>
          <w:lang w:eastAsia="ru-RU"/>
        </w:rPr>
      </w:pPr>
      <w:r w:rsidRPr="00ED6B6D">
        <w:rPr>
          <w:rFonts w:ascii="Times New Roman" w:eastAsia="Times New Roman" w:hAnsi="Times New Roman" w:cs="Times New Roman"/>
          <w:b/>
          <w:bCs/>
          <w:sz w:val="24"/>
          <w:szCs w:val="24"/>
          <w:lang w:eastAsia="ru-RU"/>
        </w:rPr>
        <w:t>Цель и место дисциплины в структуре образовательной программы</w:t>
      </w:r>
    </w:p>
    <w:p w14:paraId="5529F8C2" w14:textId="77777777" w:rsidR="00ED6B6D" w:rsidRDefault="00ED6B6D" w:rsidP="00EE3084">
      <w:pPr>
        <w:pStyle w:val="aa"/>
        <w:spacing w:after="0" w:line="269" w:lineRule="auto"/>
        <w:ind w:left="0" w:firstLine="709"/>
        <w:jc w:val="both"/>
        <w:rPr>
          <w:rFonts w:ascii="Times New Roman" w:eastAsia="Times New Roman" w:hAnsi="Times New Roman" w:cs="Times New Roman"/>
          <w:bCs/>
          <w:sz w:val="24"/>
          <w:szCs w:val="24"/>
          <w:lang w:eastAsia="ru-RU"/>
        </w:rPr>
      </w:pPr>
    </w:p>
    <w:p w14:paraId="66948FE3"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6C60DC3E"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Ключевыми задачами изучения обществознания с учётом преемственности с основной школой являются:</w:t>
      </w:r>
    </w:p>
    <w:p w14:paraId="5AEE1C20"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7BB9DD26"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 освоение системы знаний об обществе и человеке, формирование целостной картины общества; </w:t>
      </w:r>
    </w:p>
    <w:p w14:paraId="2465FFBB"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78106566"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280EEA4D" w14:textId="77777777" w:rsidR="00ED6B6D" w:rsidRPr="00ED6B6D" w:rsidRDefault="00ED6B6D" w:rsidP="00ED6B6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sz w:val="24"/>
          <w:szCs w:val="24"/>
          <w:lang w:eastAsia="ru-RU"/>
        </w:rPr>
      </w:pPr>
      <w:r w:rsidRPr="00ED6B6D">
        <w:rPr>
          <w:rFonts w:ascii="Times New Roman" w:eastAsia="Times New Roman" w:hAnsi="Times New Roman"/>
          <w:sz w:val="24"/>
          <w:szCs w:val="24"/>
          <w:lang w:eastAsia="ru-RU"/>
        </w:rPr>
        <w:t>-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w:t>
      </w:r>
    </w:p>
    <w:p w14:paraId="5F3F4358" w14:textId="2442AB2C" w:rsidR="00ED6B6D" w:rsidRPr="00ED6B6D" w:rsidRDefault="00ED6B6D" w:rsidP="00ED6B6D">
      <w:pPr>
        <w:spacing w:after="0" w:line="240" w:lineRule="auto"/>
        <w:ind w:firstLine="708"/>
        <w:jc w:val="both"/>
        <w:rPr>
          <w:rFonts w:ascii="Times New Roman" w:eastAsia="Calibri" w:hAnsi="Times New Roman" w:cs="Times New Roman"/>
          <w:b/>
          <w:sz w:val="24"/>
          <w:szCs w:val="24"/>
          <w:u w:val="single"/>
        </w:rPr>
      </w:pPr>
      <w:r w:rsidRPr="00ED6B6D">
        <w:rPr>
          <w:rFonts w:ascii="Times New Roman" w:eastAsia="Calibri" w:hAnsi="Times New Roman" w:cs="Times New Roman"/>
          <w:bCs/>
          <w:sz w:val="24"/>
          <w:szCs w:val="24"/>
        </w:rPr>
        <w:t xml:space="preserve">Общеобразовательная дисциплина ООД.10 «Обществознание» </w:t>
      </w:r>
      <w:r w:rsidRPr="00ED6B6D">
        <w:rPr>
          <w:rFonts w:ascii="Times New Roman" w:hAnsi="Times New Roman"/>
          <w:sz w:val="24"/>
          <w:szCs w:val="24"/>
          <w:lang w:eastAsia="ru-RU"/>
        </w:rPr>
        <w:t>включена в обязательную часть общеобразовательного цикла основной профессиональной образовательной программы</w:t>
      </w:r>
      <w:r w:rsidR="000D2E9B">
        <w:rPr>
          <w:rFonts w:ascii="Times New Roman" w:hAnsi="Times New Roman"/>
          <w:sz w:val="24"/>
          <w:szCs w:val="24"/>
          <w:lang w:eastAsia="ru-RU"/>
        </w:rPr>
        <w:t xml:space="preserve"> </w:t>
      </w:r>
      <w:r w:rsidR="000D2E9B" w:rsidRPr="000D2E9B">
        <w:rPr>
          <w:rFonts w:ascii="Times New Roman" w:hAnsi="Times New Roman"/>
          <w:sz w:val="24"/>
          <w:szCs w:val="24"/>
          <w:lang w:eastAsia="ru-RU"/>
        </w:rPr>
        <w:t>для обучающихся с инвалидностью без нарушения психофизического развития</w:t>
      </w:r>
      <w:r w:rsidRPr="00ED6B6D">
        <w:rPr>
          <w:rFonts w:ascii="Times New Roman" w:hAnsi="Times New Roman"/>
          <w:sz w:val="24"/>
          <w:szCs w:val="24"/>
          <w:lang w:eastAsia="ru-RU"/>
        </w:rPr>
        <w:t>.</w:t>
      </w:r>
    </w:p>
    <w:p w14:paraId="5A07CAB6" w14:textId="1ECBD916" w:rsidR="00ED6B6D" w:rsidRDefault="00ED6B6D" w:rsidP="00ED6B6D">
      <w:pPr>
        <w:tabs>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bCs/>
          <w:sz w:val="24"/>
          <w:szCs w:val="24"/>
        </w:rPr>
      </w:pPr>
    </w:p>
    <w:p w14:paraId="74D7344E" w14:textId="77777777" w:rsidR="00ED6B6D" w:rsidRPr="00ED6B6D" w:rsidRDefault="00ED6B6D" w:rsidP="00ED6B6D">
      <w:pPr>
        <w:spacing w:after="0" w:line="240" w:lineRule="auto"/>
        <w:ind w:firstLine="709"/>
        <w:jc w:val="both"/>
        <w:rPr>
          <w:rFonts w:ascii="Times New Roman" w:eastAsia="Calibri" w:hAnsi="Times New Roman" w:cs="Times New Roman"/>
          <w:b/>
          <w:bCs/>
          <w:sz w:val="24"/>
          <w:szCs w:val="24"/>
        </w:rPr>
      </w:pPr>
      <w:r w:rsidRPr="00ED6B6D">
        <w:rPr>
          <w:rFonts w:ascii="Times New Roman" w:eastAsia="Calibri" w:hAnsi="Times New Roman" w:cs="Times New Roman"/>
          <w:b/>
          <w:bCs/>
          <w:sz w:val="24"/>
          <w:szCs w:val="24"/>
        </w:rPr>
        <w:t>1.2. Планируемые результаты освоения дисциплины</w:t>
      </w:r>
    </w:p>
    <w:p w14:paraId="7EFE92BD" w14:textId="77777777" w:rsidR="00ED6B6D" w:rsidRPr="00ED6B6D" w:rsidRDefault="00ED6B6D" w:rsidP="00ED6B6D">
      <w:pPr>
        <w:spacing w:line="240" w:lineRule="auto"/>
        <w:ind w:firstLine="709"/>
        <w:jc w:val="both"/>
        <w:rPr>
          <w:rFonts w:ascii="Times New Roman" w:hAnsi="Times New Roman"/>
          <w:sz w:val="24"/>
          <w:szCs w:val="24"/>
          <w:lang w:eastAsia="ru-RU"/>
        </w:rPr>
      </w:pPr>
      <w:r w:rsidRPr="00ED6B6D">
        <w:rPr>
          <w:rFonts w:ascii="Times New Roman" w:hAnsi="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44001A38" w14:textId="675F9C9B" w:rsidR="00ED6B6D" w:rsidRPr="00ED6B6D" w:rsidRDefault="00ED6B6D" w:rsidP="00ED6B6D">
      <w:pPr>
        <w:tabs>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b/>
          <w:sz w:val="24"/>
          <w:szCs w:val="24"/>
          <w:lang w:eastAsia="ru-RU"/>
        </w:rPr>
      </w:pPr>
      <w:r w:rsidRPr="00ED6B6D">
        <w:rPr>
          <w:rFonts w:ascii="Times New Roman" w:hAnsi="Times New Roman"/>
          <w:bCs/>
          <w:sz w:val="24"/>
          <w:szCs w:val="24"/>
        </w:rPr>
        <w:t>В результате освоения дисциплины обучающийся должен:</w:t>
      </w:r>
    </w:p>
    <w:p w14:paraId="52FAA2C5" w14:textId="5AFA39BB" w:rsidR="00ED6B6D" w:rsidRPr="00ED6B6D" w:rsidRDefault="00ED6B6D" w:rsidP="00ED6B6D">
      <w:pPr>
        <w:spacing w:after="0" w:line="240" w:lineRule="auto"/>
        <w:ind w:firstLine="708"/>
        <w:rPr>
          <w:rFonts w:ascii="Times New Roman" w:eastAsia="Calibri" w:hAnsi="Times New Roman" w:cs="Times New Roman"/>
          <w:sz w:val="24"/>
          <w:szCs w:val="24"/>
        </w:rPr>
      </w:pPr>
      <w:r w:rsidRPr="00ED6B6D">
        <w:rPr>
          <w:rFonts w:ascii="Times New Roman" w:eastAsia="Calibri" w:hAnsi="Times New Roman" w:cs="Times New Roman"/>
          <w:sz w:val="24"/>
          <w:szCs w:val="24"/>
        </w:rPr>
        <w:t xml:space="preserve">ОК 01. Выбирать способы решения задач профессиональной деятельности </w:t>
      </w:r>
      <w:r w:rsidR="00641888" w:rsidRPr="00ED6B6D">
        <w:rPr>
          <w:rFonts w:ascii="Times New Roman" w:eastAsia="Calibri" w:hAnsi="Times New Roman" w:cs="Times New Roman"/>
          <w:sz w:val="24"/>
          <w:szCs w:val="24"/>
        </w:rPr>
        <w:t>применительно к</w:t>
      </w:r>
      <w:r w:rsidRPr="00ED6B6D">
        <w:rPr>
          <w:rFonts w:ascii="Times New Roman" w:eastAsia="Calibri" w:hAnsi="Times New Roman" w:cs="Times New Roman"/>
          <w:sz w:val="24"/>
          <w:szCs w:val="24"/>
        </w:rPr>
        <w:t xml:space="preserve"> различным контекстам:</w:t>
      </w:r>
    </w:p>
    <w:p w14:paraId="744343E4" w14:textId="77777777" w:rsidR="00ED6B6D" w:rsidRPr="00ED6B6D" w:rsidRDefault="00ED6B6D" w:rsidP="00ED6B6D">
      <w:pPr>
        <w:spacing w:after="0" w:line="240" w:lineRule="auto"/>
        <w:ind w:firstLine="708"/>
        <w:rPr>
          <w:rFonts w:ascii="Times New Roman" w:eastAsia="Calibri" w:hAnsi="Times New Roman" w:cs="Times New Roman"/>
          <w:sz w:val="24"/>
          <w:szCs w:val="24"/>
        </w:rPr>
      </w:pPr>
      <w:r w:rsidRPr="00ED6B6D">
        <w:rPr>
          <w:rFonts w:ascii="Times New Roman" w:eastAsia="Calibri" w:hAnsi="Times New Roman" w:cs="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14:paraId="53908A59" w14:textId="77777777" w:rsidR="00ED6B6D" w:rsidRPr="00ED6B6D" w:rsidRDefault="00ED6B6D" w:rsidP="00ED6B6D">
      <w:pPr>
        <w:spacing w:after="0" w:line="240" w:lineRule="auto"/>
        <w:ind w:firstLine="708"/>
        <w:rPr>
          <w:rFonts w:ascii="Times New Roman" w:eastAsia="Calibri" w:hAnsi="Times New Roman" w:cs="Times New Roman"/>
          <w:sz w:val="24"/>
          <w:szCs w:val="24"/>
        </w:rPr>
      </w:pPr>
      <w:r w:rsidRPr="00ED6B6D">
        <w:rPr>
          <w:rFonts w:ascii="Times New Roman" w:eastAsia="Calibri"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B18505F" w14:textId="77777777" w:rsidR="00ED6B6D" w:rsidRPr="00ED6B6D" w:rsidRDefault="00ED6B6D" w:rsidP="00ED6B6D">
      <w:pPr>
        <w:spacing w:after="0" w:line="240" w:lineRule="auto"/>
        <w:ind w:firstLine="709"/>
        <w:jc w:val="both"/>
        <w:rPr>
          <w:rFonts w:ascii="Times New Roman" w:eastAsia="Calibri" w:hAnsi="Times New Roman" w:cs="Times New Roman"/>
          <w:sz w:val="24"/>
          <w:szCs w:val="24"/>
        </w:rPr>
      </w:pPr>
      <w:r w:rsidRPr="00ED6B6D">
        <w:rPr>
          <w:rFonts w:ascii="Times New Roman" w:eastAsia="Calibri" w:hAnsi="Times New Roman" w:cs="Times New Roman"/>
          <w:sz w:val="24"/>
          <w:szCs w:val="24"/>
        </w:rPr>
        <w:t>ОК 04. Эффективно взаимодействовать и работать в коллективе и команде;</w:t>
      </w:r>
    </w:p>
    <w:p w14:paraId="1ED036C3" w14:textId="77777777" w:rsidR="00ED6B6D" w:rsidRPr="00ED6B6D" w:rsidRDefault="00ED6B6D" w:rsidP="00ED6B6D">
      <w:pPr>
        <w:spacing w:after="0" w:line="240" w:lineRule="auto"/>
        <w:ind w:firstLine="709"/>
        <w:jc w:val="both"/>
        <w:rPr>
          <w:rFonts w:ascii="Times New Roman" w:eastAsia="Calibri" w:hAnsi="Times New Roman" w:cs="Times New Roman"/>
          <w:bCs/>
          <w:sz w:val="24"/>
          <w:szCs w:val="24"/>
        </w:rPr>
      </w:pPr>
      <w:r w:rsidRPr="00ED6B6D">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4D1A032" w14:textId="77777777" w:rsidR="00ED6B6D" w:rsidRPr="00ED6B6D" w:rsidRDefault="00ED6B6D" w:rsidP="00ED6B6D">
      <w:pPr>
        <w:spacing w:after="0" w:line="240" w:lineRule="auto"/>
        <w:ind w:firstLine="709"/>
        <w:jc w:val="both"/>
        <w:rPr>
          <w:rFonts w:ascii="Times New Roman" w:eastAsia="Calibri" w:hAnsi="Times New Roman" w:cs="Times New Roman"/>
          <w:sz w:val="24"/>
          <w:szCs w:val="24"/>
        </w:rPr>
      </w:pPr>
      <w:r w:rsidRPr="00ED6B6D">
        <w:rPr>
          <w:rFonts w:ascii="Times New Roman" w:eastAsia="Calibri"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ED6B6D">
        <w:rPr>
          <w:rFonts w:ascii="Times New Roman" w:eastAsia="Calibri"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p>
    <w:p w14:paraId="68FB7155" w14:textId="77777777" w:rsidR="00ED6B6D" w:rsidRPr="00ED6B6D" w:rsidRDefault="00ED6B6D" w:rsidP="00ED6B6D">
      <w:pPr>
        <w:spacing w:after="0" w:line="240" w:lineRule="auto"/>
        <w:ind w:firstLine="709"/>
        <w:jc w:val="both"/>
        <w:rPr>
          <w:rFonts w:ascii="Times New Roman" w:eastAsia="Calibri" w:hAnsi="Times New Roman" w:cs="Times New Roman"/>
          <w:sz w:val="24"/>
          <w:szCs w:val="24"/>
        </w:rPr>
      </w:pPr>
      <w:r w:rsidRPr="00ED6B6D">
        <w:rPr>
          <w:rFonts w:ascii="Times New Roman" w:eastAsia="Calibri" w:hAnsi="Times New Roman" w:cs="Times New Roman"/>
          <w:sz w:val="24"/>
          <w:szCs w:val="24"/>
        </w:rPr>
        <w:t xml:space="preserve"> 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137BB8C" w14:textId="77777777" w:rsidR="00ED6B6D" w:rsidRPr="00ED6B6D" w:rsidRDefault="00ED6B6D" w:rsidP="00ED6B6D">
      <w:pPr>
        <w:spacing w:after="0" w:line="240" w:lineRule="auto"/>
        <w:ind w:firstLine="709"/>
        <w:jc w:val="both"/>
        <w:rPr>
          <w:rFonts w:ascii="Times New Roman" w:eastAsia="Calibri" w:hAnsi="Times New Roman" w:cs="Times New Roman"/>
          <w:sz w:val="24"/>
          <w:szCs w:val="24"/>
        </w:rPr>
      </w:pPr>
      <w:r w:rsidRPr="00ED6B6D">
        <w:rPr>
          <w:rFonts w:ascii="Times New Roman" w:eastAsia="Calibri" w:hAnsi="Times New Roman" w:cs="Times New Roman"/>
          <w:sz w:val="24"/>
          <w:szCs w:val="24"/>
        </w:rPr>
        <w:t>ОК 09. Пользоваться профессиональной документацией на государственном и иностранном языках;</w:t>
      </w:r>
    </w:p>
    <w:p w14:paraId="2222B264" w14:textId="77777777" w:rsidR="00ED6B6D" w:rsidRPr="00ED6B6D" w:rsidRDefault="00ED6B6D" w:rsidP="00ED6B6D">
      <w:pPr>
        <w:spacing w:after="0" w:line="240" w:lineRule="auto"/>
        <w:ind w:firstLine="709"/>
        <w:jc w:val="both"/>
        <w:rPr>
          <w:rFonts w:ascii="Times New Roman" w:eastAsia="Calibri" w:hAnsi="Times New Roman" w:cs="Times New Roman"/>
          <w:bCs/>
          <w:sz w:val="24"/>
          <w:szCs w:val="24"/>
        </w:rPr>
      </w:pPr>
      <w:r w:rsidRPr="00ED6B6D">
        <w:rPr>
          <w:rFonts w:ascii="Times New Roman" w:eastAsia="Calibri" w:hAnsi="Times New Roman" w:cs="Times New Roman"/>
          <w:bCs/>
          <w:sz w:val="24"/>
          <w:szCs w:val="24"/>
        </w:rPr>
        <w:t>ПК 1.1 Осуществлять подбор технологий, технического оснащения и оборудования для сборки, монтажа элементов электронных блоков, устройств и систем различного типа.</w:t>
      </w:r>
    </w:p>
    <w:p w14:paraId="7BFE85AA" w14:textId="11CAFFA6" w:rsidR="00ED6B6D" w:rsidRPr="00ED6B6D" w:rsidRDefault="00ED6B6D" w:rsidP="00ED6B6D">
      <w:pPr>
        <w:suppressAutoHyphens/>
        <w:spacing w:after="0" w:line="240" w:lineRule="auto"/>
        <w:ind w:firstLine="709"/>
        <w:jc w:val="both"/>
        <w:rPr>
          <w:rFonts w:ascii="Times New Roman" w:eastAsia="Times New Roman" w:hAnsi="Times New Roman" w:cs="Times New Roman"/>
          <w:color w:val="FF0000"/>
          <w:sz w:val="24"/>
          <w:szCs w:val="24"/>
          <w:lang w:eastAsia="ru-RU"/>
        </w:rPr>
      </w:pPr>
      <w:r w:rsidRPr="00ED6B6D">
        <w:rPr>
          <w:rFonts w:ascii="Times New Roman" w:eastAsia="Times New Roman" w:hAnsi="Times New Roman" w:cs="Times New Roman"/>
          <w:sz w:val="24"/>
          <w:szCs w:val="24"/>
          <w:lang w:eastAsia="ru-RU"/>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0680DA3A" w14:textId="1A29787D" w:rsidR="00004A29" w:rsidRPr="00505297" w:rsidRDefault="00004A29" w:rsidP="00004A29">
      <w:pPr>
        <w:suppressAutoHyphens/>
        <w:spacing w:after="0" w:line="240" w:lineRule="auto"/>
        <w:ind w:firstLine="709"/>
        <w:jc w:val="both"/>
        <w:rPr>
          <w:rFonts w:ascii="Times New Roman" w:hAnsi="Times New Roman"/>
          <w:sz w:val="24"/>
          <w:szCs w:val="24"/>
          <w:lang w:eastAsia="ru-RU"/>
        </w:rPr>
      </w:pPr>
      <w:r w:rsidRPr="00505297">
        <w:rPr>
          <w:rFonts w:ascii="Times New Roman" w:hAnsi="Times New Roman"/>
          <w:sz w:val="24"/>
          <w:szCs w:val="24"/>
          <w:lang w:eastAsia="ru-RU"/>
        </w:rPr>
        <w:t>:</w:t>
      </w:r>
    </w:p>
    <w:p w14:paraId="18408757" w14:textId="77777777" w:rsidR="00D25A28" w:rsidRDefault="00D25A28">
      <w:pPr>
        <w:spacing w:after="0" w:line="360" w:lineRule="auto"/>
        <w:rPr>
          <w:rFonts w:ascii="Times New Roman" w:eastAsia="Calibri" w:hAnsi="Times New Roman" w:cs="Times New Roman"/>
          <w:sz w:val="24"/>
          <w:szCs w:val="24"/>
        </w:rPr>
        <w:sectPr w:rsidR="00D25A28" w:rsidSect="00F170D1">
          <w:pgSz w:w="11906" w:h="16838"/>
          <w:pgMar w:top="1134" w:right="567" w:bottom="1134" w:left="1134" w:header="709" w:footer="709" w:gutter="0"/>
          <w:cols w:space="720"/>
          <w:titlePg/>
          <w:docGrid w:linePitch="360"/>
        </w:sectPr>
      </w:pPr>
    </w:p>
    <w:tbl>
      <w:tblPr>
        <w:tblpPr w:leftFromText="180" w:rightFromText="180" w:vertAnchor="text" w:horzAnchor="margin" w:tblpX="279" w:tblpY="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5356"/>
        <w:gridCol w:w="6407"/>
      </w:tblGrid>
      <w:tr w:rsidR="00ED6B6D" w:rsidRPr="00ED6B6D" w14:paraId="439746AF" w14:textId="77777777" w:rsidTr="00560B16">
        <w:trPr>
          <w:cantSplit/>
          <w:trHeight w:val="415"/>
        </w:trPr>
        <w:tc>
          <w:tcPr>
            <w:tcW w:w="2549" w:type="dxa"/>
            <w:vMerge w:val="restart"/>
            <w:vAlign w:val="center"/>
          </w:tcPr>
          <w:p w14:paraId="724C98BC" w14:textId="77777777" w:rsidR="00ED6B6D" w:rsidRPr="00ED6B6D" w:rsidRDefault="00ED6B6D" w:rsidP="00ED6B6D">
            <w:pPr>
              <w:spacing w:after="0" w:line="240" w:lineRule="auto"/>
              <w:jc w:val="center"/>
              <w:rPr>
                <w:rFonts w:ascii="Times New Roman" w:eastAsia="Calibri" w:hAnsi="Times New Roman" w:cs="Times New Roman"/>
                <w:b/>
              </w:rPr>
            </w:pPr>
            <w:bookmarkStart w:id="3" w:name="_Toc118236608"/>
            <w:bookmarkStart w:id="4" w:name="_Hlk229731651"/>
            <w:r w:rsidRPr="00ED6B6D">
              <w:rPr>
                <w:rFonts w:ascii="Times New Roman" w:eastAsia="Calibri" w:hAnsi="Times New Roman" w:cs="Times New Roman"/>
                <w:b/>
              </w:rPr>
              <w:lastRenderedPageBreak/>
              <w:t>Код и наименование формируемых компетенций</w:t>
            </w:r>
            <w:bookmarkEnd w:id="3"/>
          </w:p>
        </w:tc>
        <w:tc>
          <w:tcPr>
            <w:tcW w:w="11763" w:type="dxa"/>
            <w:gridSpan w:val="2"/>
            <w:vAlign w:val="center"/>
          </w:tcPr>
          <w:p w14:paraId="7F8C4746" w14:textId="364BD267" w:rsidR="00ED6B6D" w:rsidRPr="00ED6B6D" w:rsidRDefault="00ED6B6D" w:rsidP="00ED6B6D">
            <w:pPr>
              <w:spacing w:after="0" w:line="240" w:lineRule="auto"/>
              <w:jc w:val="center"/>
              <w:rPr>
                <w:rFonts w:ascii="Times New Roman" w:eastAsia="Calibri" w:hAnsi="Times New Roman" w:cs="Times New Roman"/>
                <w:b/>
              </w:rPr>
            </w:pPr>
            <w:r w:rsidRPr="00ED6B6D">
              <w:rPr>
                <w:rFonts w:ascii="Times New Roman" w:hAnsi="Times New Roman" w:cs="Times New Roman"/>
                <w:b/>
                <w:bCs/>
              </w:rPr>
              <w:t>Планируемые результаты (личностные, метапредметные и предметные)</w:t>
            </w:r>
          </w:p>
        </w:tc>
      </w:tr>
      <w:tr w:rsidR="00ED6B6D" w:rsidRPr="00ED6B6D" w14:paraId="19463991" w14:textId="77777777" w:rsidTr="00ED6B6D">
        <w:trPr>
          <w:cantSplit/>
          <w:trHeight w:val="563"/>
        </w:trPr>
        <w:tc>
          <w:tcPr>
            <w:tcW w:w="2549" w:type="dxa"/>
            <w:vMerge/>
            <w:vAlign w:val="center"/>
          </w:tcPr>
          <w:p w14:paraId="1D7F83F7" w14:textId="77777777" w:rsidR="00ED6B6D" w:rsidRPr="00ED6B6D" w:rsidRDefault="00ED6B6D" w:rsidP="00ED6B6D">
            <w:pPr>
              <w:spacing w:after="0" w:line="240" w:lineRule="auto"/>
              <w:jc w:val="both"/>
              <w:rPr>
                <w:rFonts w:ascii="Times New Roman" w:eastAsia="Calibri" w:hAnsi="Times New Roman" w:cs="Times New Roman"/>
                <w:b/>
              </w:rPr>
            </w:pPr>
          </w:p>
        </w:tc>
        <w:tc>
          <w:tcPr>
            <w:tcW w:w="5356" w:type="dxa"/>
          </w:tcPr>
          <w:p w14:paraId="3FF64CC8" w14:textId="79F1F0DA" w:rsidR="00ED6B6D" w:rsidRPr="00ED6B6D" w:rsidRDefault="00ED6B6D" w:rsidP="00ED6B6D">
            <w:pPr>
              <w:spacing w:after="0" w:line="240" w:lineRule="auto"/>
              <w:jc w:val="center"/>
              <w:rPr>
                <w:rFonts w:ascii="Times New Roman" w:eastAsia="Calibri" w:hAnsi="Times New Roman" w:cs="Times New Roman"/>
                <w:b/>
                <w:color w:val="FF0000"/>
              </w:rPr>
            </w:pPr>
            <w:r w:rsidRPr="00ED6B6D">
              <w:rPr>
                <w:rFonts w:ascii="Times New Roman" w:hAnsi="Times New Roman" w:cs="Times New Roman"/>
                <w:b/>
                <w:bCs/>
              </w:rPr>
              <w:t>Общие (личностные и метапредметные)</w:t>
            </w:r>
          </w:p>
        </w:tc>
        <w:tc>
          <w:tcPr>
            <w:tcW w:w="6407" w:type="dxa"/>
          </w:tcPr>
          <w:p w14:paraId="66EC7B62" w14:textId="2C77899E" w:rsidR="00ED6B6D" w:rsidRPr="00ED6B6D" w:rsidRDefault="00ED6B6D" w:rsidP="00ED6B6D">
            <w:pPr>
              <w:spacing w:after="0" w:line="240" w:lineRule="auto"/>
              <w:jc w:val="center"/>
              <w:rPr>
                <w:rFonts w:ascii="Times New Roman" w:eastAsia="Calibri" w:hAnsi="Times New Roman" w:cs="Times New Roman"/>
                <w:b/>
              </w:rPr>
            </w:pPr>
            <w:r w:rsidRPr="00ED6B6D">
              <w:rPr>
                <w:rFonts w:ascii="Times New Roman" w:hAnsi="Times New Roman" w:cs="Times New Roman"/>
                <w:b/>
                <w:bCs/>
              </w:rPr>
              <w:t>Дисциплинарные (предметные)</w:t>
            </w:r>
          </w:p>
        </w:tc>
      </w:tr>
      <w:tr w:rsidR="00ED6B6D" w:rsidRPr="00ED6B6D" w14:paraId="0BE070B6" w14:textId="77777777" w:rsidTr="00ED6B6D">
        <w:trPr>
          <w:trHeight w:val="983"/>
        </w:trPr>
        <w:tc>
          <w:tcPr>
            <w:tcW w:w="2549" w:type="dxa"/>
          </w:tcPr>
          <w:p w14:paraId="4D117EF5" w14:textId="3B55851E"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t>ОК 01</w:t>
            </w:r>
            <w:bookmarkStart w:id="5" w:name="_Toc118236613"/>
            <w:r w:rsidRPr="00ED6B6D">
              <w:rPr>
                <w:rFonts w:ascii="Times New Roman" w:eastAsia="Calibri" w:hAnsi="Times New Roman" w:cs="Times New Roman"/>
              </w:rPr>
              <w:t xml:space="preserve"> Выбирать способы решения задач профессиональной деятельности применительно</w:t>
            </w:r>
            <w:bookmarkEnd w:id="5"/>
            <w:r w:rsidRPr="00ED6B6D">
              <w:rPr>
                <w:rFonts w:ascii="Times New Roman" w:eastAsia="Calibri" w:hAnsi="Times New Roman" w:cs="Times New Roman"/>
              </w:rPr>
              <w:t xml:space="preserve"> </w:t>
            </w:r>
            <w:bookmarkStart w:id="6" w:name="_Toc118236614"/>
            <w:r w:rsidRPr="00ED6B6D">
              <w:rPr>
                <w:rFonts w:ascii="Times New Roman" w:eastAsia="Calibri" w:hAnsi="Times New Roman" w:cs="Times New Roman"/>
              </w:rPr>
              <w:t>к различным контекстам</w:t>
            </w:r>
            <w:bookmarkEnd w:id="6"/>
          </w:p>
        </w:tc>
        <w:tc>
          <w:tcPr>
            <w:tcW w:w="5356" w:type="dxa"/>
          </w:tcPr>
          <w:p w14:paraId="334050D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в части: трудового воспитания:</w:t>
            </w:r>
          </w:p>
          <w:p w14:paraId="456A787D" w14:textId="77777777" w:rsidR="00ED6B6D" w:rsidRPr="00ED6B6D" w:rsidRDefault="00ED6B6D" w:rsidP="00371C31">
            <w:pPr>
              <w:numPr>
                <w:ilvl w:val="0"/>
                <w:numId w:val="6"/>
              </w:numPr>
              <w:tabs>
                <w:tab w:val="left" w:pos="258"/>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 xml:space="preserve">готовность к труду, осознание ценности мастерства, трудолюбие; </w:t>
            </w:r>
          </w:p>
          <w:p w14:paraId="209D1D37" w14:textId="77777777" w:rsidR="00ED6B6D" w:rsidRPr="00ED6B6D" w:rsidRDefault="00ED6B6D" w:rsidP="00371C31">
            <w:pPr>
              <w:numPr>
                <w:ilvl w:val="0"/>
                <w:numId w:val="6"/>
              </w:numPr>
              <w:tabs>
                <w:tab w:val="left" w:pos="258"/>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6769D99" w14:textId="77777777" w:rsidR="00ED6B6D" w:rsidRPr="00ED6B6D" w:rsidRDefault="00ED6B6D" w:rsidP="00371C31">
            <w:pPr>
              <w:numPr>
                <w:ilvl w:val="0"/>
                <w:numId w:val="6"/>
              </w:numPr>
              <w:tabs>
                <w:tab w:val="left" w:pos="258"/>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интерес к различным сферам профессиональной деятельности и умение реализовывать собственные жизненные планы;</w:t>
            </w:r>
          </w:p>
          <w:p w14:paraId="4F88CF85" w14:textId="77777777" w:rsidR="00ED6B6D" w:rsidRPr="00ED6B6D" w:rsidRDefault="00ED6B6D" w:rsidP="00371C31">
            <w:pPr>
              <w:numPr>
                <w:ilvl w:val="0"/>
                <w:numId w:val="6"/>
              </w:numPr>
              <w:tabs>
                <w:tab w:val="left" w:pos="258"/>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 xml:space="preserve">готовность и способность к образованию </w:t>
            </w:r>
            <w:r w:rsidRPr="00ED6B6D">
              <w:rPr>
                <w:rFonts w:ascii="Times New Roman" w:eastAsia="Times New Roman" w:hAnsi="Times New Roman" w:cs="Times New Roman"/>
                <w:lang w:eastAsia="ru-RU"/>
              </w:rPr>
              <w:br/>
              <w:t>и самообразованию на протяжении всей жизни.</w:t>
            </w:r>
          </w:p>
          <w:p w14:paraId="4E8E1275"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3B66F6FC"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учебными познавательными действиями:</w:t>
            </w:r>
          </w:p>
          <w:p w14:paraId="781DEB46" w14:textId="77777777" w:rsidR="00ED6B6D" w:rsidRPr="00ED6B6D" w:rsidRDefault="00ED6B6D" w:rsidP="00371C31">
            <w:pPr>
              <w:widowControl w:val="0"/>
              <w:numPr>
                <w:ilvl w:val="0"/>
                <w:numId w:val="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базовые логические действия:</w:t>
            </w:r>
          </w:p>
          <w:p w14:paraId="2ED7D271" w14:textId="77777777" w:rsidR="00ED6B6D" w:rsidRPr="00ED6B6D" w:rsidRDefault="00ED6B6D" w:rsidP="00371C31">
            <w:pPr>
              <w:widowControl w:val="0"/>
              <w:numPr>
                <w:ilvl w:val="0"/>
                <w:numId w:val="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самостоятельно формулировать </w:t>
            </w:r>
            <w:r w:rsidRPr="00ED6B6D">
              <w:rPr>
                <w:rFonts w:ascii="Times New Roman" w:eastAsia="Times New Roman" w:hAnsi="Times New Roman" w:cs="Times New Roman"/>
                <w:lang w:val="x-none" w:eastAsia="x-none"/>
              </w:rPr>
              <w:br/>
              <w:t>и актуализировать проблему, рассматривать ее всесторонне;</w:t>
            </w:r>
          </w:p>
          <w:p w14:paraId="28B11630" w14:textId="77777777" w:rsidR="00ED6B6D" w:rsidRPr="00ED6B6D" w:rsidRDefault="00ED6B6D" w:rsidP="00371C31">
            <w:pPr>
              <w:widowControl w:val="0"/>
              <w:numPr>
                <w:ilvl w:val="0"/>
                <w:numId w:val="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устанавливать существенный признак </w:t>
            </w:r>
            <w:r w:rsidRPr="00ED6B6D">
              <w:rPr>
                <w:rFonts w:ascii="Times New Roman" w:eastAsia="Times New Roman" w:hAnsi="Times New Roman" w:cs="Times New Roman"/>
                <w:lang w:val="x-none" w:eastAsia="x-none"/>
              </w:rPr>
              <w:br/>
              <w:t xml:space="preserve">или основания для сравнения, классификации </w:t>
            </w:r>
            <w:r w:rsidRPr="00ED6B6D">
              <w:rPr>
                <w:rFonts w:ascii="Times New Roman" w:eastAsia="Times New Roman" w:hAnsi="Times New Roman" w:cs="Times New Roman"/>
                <w:lang w:val="x-none" w:eastAsia="x-none"/>
              </w:rPr>
              <w:br/>
              <w:t xml:space="preserve">и обобщения;  </w:t>
            </w:r>
          </w:p>
          <w:p w14:paraId="2CAD00D0" w14:textId="77777777" w:rsidR="00ED6B6D" w:rsidRPr="00ED6B6D" w:rsidRDefault="00ED6B6D" w:rsidP="00371C31">
            <w:pPr>
              <w:widowControl w:val="0"/>
              <w:numPr>
                <w:ilvl w:val="0"/>
                <w:numId w:val="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определять цели деятельности, задавать параметры и критерии их достижения;</w:t>
            </w:r>
          </w:p>
          <w:p w14:paraId="0404E915" w14:textId="77777777" w:rsidR="00ED6B6D" w:rsidRPr="00ED6B6D" w:rsidRDefault="00ED6B6D" w:rsidP="00371C31">
            <w:pPr>
              <w:widowControl w:val="0"/>
              <w:numPr>
                <w:ilvl w:val="0"/>
                <w:numId w:val="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выявлять закономерности и противоречия в рассматриваемых явлениях;</w:t>
            </w:r>
          </w:p>
          <w:p w14:paraId="4B6E82FA" w14:textId="77777777" w:rsidR="00ED6B6D" w:rsidRPr="00ED6B6D" w:rsidRDefault="00ED6B6D" w:rsidP="00371C31">
            <w:pPr>
              <w:numPr>
                <w:ilvl w:val="0"/>
                <w:numId w:val="8"/>
              </w:numPr>
              <w:tabs>
                <w:tab w:val="left" w:pos="323"/>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вносить коррективы в деятельность, оценивать соответствие результатов целям, оценивать риски последствий деятельности;</w:t>
            </w:r>
          </w:p>
          <w:p w14:paraId="69A37B12" w14:textId="77777777" w:rsidR="00ED6B6D" w:rsidRPr="00ED6B6D" w:rsidRDefault="00ED6B6D" w:rsidP="00371C31">
            <w:pPr>
              <w:numPr>
                <w:ilvl w:val="0"/>
                <w:numId w:val="8"/>
              </w:numPr>
              <w:tabs>
                <w:tab w:val="left" w:pos="323"/>
              </w:tabs>
              <w:spacing w:after="0" w:line="240" w:lineRule="auto"/>
              <w:ind w:left="0" w:firstLine="0"/>
              <w:jc w:val="both"/>
              <w:rPr>
                <w:rFonts w:ascii="Times New Roman" w:eastAsia="Times New Roman" w:hAnsi="Times New Roman" w:cs="Times New Roman"/>
                <w:lang w:eastAsia="ru-RU"/>
              </w:rPr>
            </w:pPr>
            <w:r w:rsidRPr="00ED6B6D">
              <w:rPr>
                <w:rFonts w:ascii="Times New Roman" w:eastAsia="Times New Roman" w:hAnsi="Times New Roman" w:cs="Times New Roman"/>
                <w:lang w:eastAsia="ru-RU"/>
              </w:rPr>
              <w:t xml:space="preserve">развивать креативное мышление </w:t>
            </w:r>
            <w:r w:rsidRPr="00ED6B6D">
              <w:rPr>
                <w:rFonts w:ascii="Times New Roman" w:eastAsia="Times New Roman" w:hAnsi="Times New Roman" w:cs="Times New Roman"/>
                <w:lang w:eastAsia="ru-RU"/>
              </w:rPr>
              <w:br/>
              <w:t>при решении жизненных проблем;</w:t>
            </w:r>
          </w:p>
          <w:p w14:paraId="3FB561F7" w14:textId="77777777" w:rsidR="00ED6B6D" w:rsidRPr="00ED6B6D" w:rsidRDefault="00ED6B6D" w:rsidP="00371C31">
            <w:pPr>
              <w:widowControl w:val="0"/>
              <w:numPr>
                <w:ilvl w:val="0"/>
                <w:numId w:val="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базовые исследовательские действия:</w:t>
            </w:r>
          </w:p>
          <w:p w14:paraId="2C7C274F"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владеть навыками учебно-исследовательской </w:t>
            </w:r>
            <w:r w:rsidRPr="00ED6B6D">
              <w:rPr>
                <w:rFonts w:ascii="Times New Roman" w:eastAsia="Times New Roman" w:hAnsi="Times New Roman" w:cs="Times New Roman"/>
                <w:lang w:val="x-none" w:eastAsia="x-none"/>
              </w:rPr>
              <w:br/>
              <w:t xml:space="preserve">и проектной деятельности, навыками разрешения </w:t>
            </w:r>
            <w:r w:rsidRPr="00ED6B6D">
              <w:rPr>
                <w:rFonts w:ascii="Times New Roman" w:eastAsia="Times New Roman" w:hAnsi="Times New Roman" w:cs="Times New Roman"/>
                <w:lang w:val="x-none" w:eastAsia="x-none"/>
              </w:rPr>
              <w:lastRenderedPageBreak/>
              <w:t xml:space="preserve">проблем; </w:t>
            </w:r>
          </w:p>
          <w:p w14:paraId="31FCCEBA"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овладение видами деятельности </w:t>
            </w:r>
            <w:r w:rsidRPr="00ED6B6D">
              <w:rPr>
                <w:rFonts w:ascii="Times New Roman" w:eastAsia="Times New Roman" w:hAnsi="Times New Roman" w:cs="Times New Roman"/>
                <w:lang w:val="x-none" w:eastAsia="x-none"/>
              </w:rPr>
              <w:br/>
              <w:t xml:space="preserve">по получению нового знания, </w:t>
            </w:r>
            <w:r w:rsidRPr="00ED6B6D">
              <w:rPr>
                <w:rFonts w:ascii="Times New Roman" w:eastAsia="Times New Roman" w:hAnsi="Times New Roman" w:cs="Times New Roman"/>
                <w:lang w:val="x-none" w:eastAsia="x-none"/>
              </w:rPr>
              <w:br/>
              <w:t xml:space="preserve">его интерпретации, преобразованию </w:t>
            </w:r>
            <w:r w:rsidRPr="00ED6B6D">
              <w:rPr>
                <w:rFonts w:ascii="Times New Roman" w:eastAsia="Times New Roman" w:hAnsi="Times New Roman" w:cs="Times New Roman"/>
                <w:lang w:val="x-none" w:eastAsia="x-none"/>
              </w:rPr>
              <w:br/>
              <w:t>и применению в различных учебных ситуациях;</w:t>
            </w:r>
          </w:p>
          <w:p w14:paraId="4A9384EB"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выявлять причинно-следственные связи </w:t>
            </w:r>
            <w:r w:rsidRPr="00ED6B6D">
              <w:rPr>
                <w:rFonts w:ascii="Times New Roman" w:eastAsia="Times New Roman" w:hAnsi="Times New Roman" w:cs="Times New Roman"/>
                <w:lang w:val="x-none" w:eastAsia="x-none"/>
              </w:rPr>
              <w:br/>
              <w:t xml:space="preserve">и актуализировать задачу, выдвигать гипотезу </w:t>
            </w:r>
            <w:r w:rsidRPr="00ED6B6D">
              <w:rPr>
                <w:rFonts w:ascii="Times New Roman" w:eastAsia="Times New Roman" w:hAnsi="Times New Roman" w:cs="Times New Roman"/>
                <w:lang w:val="x-none" w:eastAsia="x-none"/>
              </w:rPr>
              <w:br/>
              <w:t xml:space="preserve">ее решения, находить аргументы </w:t>
            </w:r>
            <w:r w:rsidRPr="00ED6B6D">
              <w:rPr>
                <w:rFonts w:ascii="Times New Roman" w:eastAsia="Times New Roman" w:hAnsi="Times New Roman" w:cs="Times New Roman"/>
                <w:lang w:val="x-none" w:eastAsia="x-none"/>
              </w:rPr>
              <w:br/>
              <w:t xml:space="preserve">для доказательства своих утверждений, задавать параметры и критерии решения; </w:t>
            </w:r>
          </w:p>
          <w:p w14:paraId="185F12ED"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анализировать полученные в ходе решения задачи результаты, критически оценивать </w:t>
            </w:r>
            <w:r w:rsidRPr="00ED6B6D">
              <w:rPr>
                <w:rFonts w:ascii="Times New Roman" w:eastAsia="Times New Roman" w:hAnsi="Times New Roman" w:cs="Times New Roman"/>
                <w:lang w:val="x-none" w:eastAsia="x-none"/>
              </w:rPr>
              <w:br/>
              <w:t xml:space="preserve">их достоверность, прогнозировать изменение в новых условиях; </w:t>
            </w:r>
          </w:p>
          <w:p w14:paraId="1265C2A0"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разрабатывать план решения проблемы </w:t>
            </w:r>
            <w:r w:rsidRPr="00ED6B6D">
              <w:rPr>
                <w:rFonts w:ascii="Times New Roman" w:eastAsia="Times New Roman" w:hAnsi="Times New Roman" w:cs="Times New Roman"/>
                <w:lang w:val="x-none" w:eastAsia="x-none"/>
              </w:rPr>
              <w:br/>
              <w:t xml:space="preserve">с учетом анализа имеющихся материальных </w:t>
            </w:r>
            <w:r w:rsidRPr="00ED6B6D">
              <w:rPr>
                <w:rFonts w:ascii="Times New Roman" w:eastAsia="Times New Roman" w:hAnsi="Times New Roman" w:cs="Times New Roman"/>
                <w:lang w:val="x-none" w:eastAsia="x-none"/>
              </w:rPr>
              <w:br/>
              <w:t>и нематериальных ресурсов;</w:t>
            </w:r>
          </w:p>
          <w:p w14:paraId="64E83443"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осуществлять целенаправленный поиск переноса средств и способов действия </w:t>
            </w:r>
            <w:r w:rsidRPr="00ED6B6D">
              <w:rPr>
                <w:rFonts w:ascii="Times New Roman" w:eastAsia="Times New Roman" w:hAnsi="Times New Roman" w:cs="Times New Roman"/>
                <w:lang w:val="x-none" w:eastAsia="x-none"/>
              </w:rPr>
              <w:br/>
              <w:t>в профессиональную среду;</w:t>
            </w:r>
          </w:p>
          <w:p w14:paraId="3B29DAC3"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уметь переносить знания в познавательную </w:t>
            </w:r>
            <w:r w:rsidRPr="00ED6B6D">
              <w:rPr>
                <w:rFonts w:ascii="Times New Roman" w:eastAsia="Times New Roman" w:hAnsi="Times New Roman" w:cs="Times New Roman"/>
                <w:lang w:val="x-none" w:eastAsia="x-none"/>
              </w:rPr>
              <w:br/>
              <w:t>и практическую области жизнедеятельности;</w:t>
            </w:r>
          </w:p>
          <w:p w14:paraId="4FBA3E4F"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уметь интегрировать знания из разных предметных областей; </w:t>
            </w:r>
          </w:p>
          <w:p w14:paraId="36F543E0"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выдвигать новые идеи, предлагать оригинальные подходы и решения</w:t>
            </w:r>
          </w:p>
        </w:tc>
        <w:tc>
          <w:tcPr>
            <w:tcW w:w="6407" w:type="dxa"/>
          </w:tcPr>
          <w:p w14:paraId="7A39C6C8" w14:textId="51F3B7B1"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Сформированность знаний об (о):</w:t>
            </w:r>
          </w:p>
          <w:p w14:paraId="158BE1C4"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обществе как целостной развивающейся системе в единстве </w:t>
            </w:r>
            <w:r w:rsidRPr="00ED6B6D">
              <w:rPr>
                <w:rFonts w:ascii="Times New Roman" w:eastAsia="Calibri" w:hAnsi="Times New Roman" w:cs="Times New Roman"/>
              </w:rPr>
              <w:br/>
              <w:t>и взаимодействии основных сфер и институтов;</w:t>
            </w:r>
          </w:p>
          <w:p w14:paraId="3260E077"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основах социальной динамики;</w:t>
            </w:r>
          </w:p>
          <w:p w14:paraId="498FFAE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3399BA00"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перспективах развития современного общества, в том числе тенденций развития Российской Федерации;</w:t>
            </w:r>
          </w:p>
          <w:p w14:paraId="2B81676B"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человеке как субъекте общественных отношений и сознательной деятельности;</w:t>
            </w:r>
          </w:p>
          <w:p w14:paraId="1E695069"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493E8C22"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значении духовной культуры общества и разнообразии ее видов </w:t>
            </w:r>
            <w:r w:rsidRPr="00ED6B6D">
              <w:rPr>
                <w:rFonts w:ascii="Times New Roman" w:eastAsia="Calibri" w:hAnsi="Times New Roman" w:cs="Times New Roman"/>
              </w:rPr>
              <w:br/>
              <w:t xml:space="preserve">и форм; экономике как науке и хозяйстве, роли государства </w:t>
            </w:r>
            <w:r w:rsidRPr="00ED6B6D">
              <w:rPr>
                <w:rFonts w:ascii="Times New Roman" w:eastAsia="Calibri" w:hAnsi="Times New Roman" w:cs="Times New Roman"/>
              </w:rPr>
              <w:b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7F92D2D5"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3EAF3774"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социальных отношениях, направлениях социальной политики </w:t>
            </w:r>
            <w:r w:rsidRPr="00ED6B6D">
              <w:rPr>
                <w:rFonts w:ascii="Times New Roman" w:eastAsia="Calibri" w:hAnsi="Times New Roman" w:cs="Times New Roman"/>
              </w:rPr>
              <w:b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62EF439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конституционном статусе и полномочиях органов государственной власти;</w:t>
            </w:r>
          </w:p>
          <w:p w14:paraId="0FFFF722"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 человека и гражданина в Российской Федерации, правах ребенка и механизмах защиты прав в Российской Федерации;</w:t>
            </w:r>
          </w:p>
          <w:p w14:paraId="69B88494"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правовом регулирования гражданских, семейных, трудовых, налоговых, образовательных, административных, уголовных общественных отношений;</w:t>
            </w:r>
          </w:p>
          <w:p w14:paraId="66C3089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права и законодательства Российской Федерации;</w:t>
            </w:r>
          </w:p>
          <w:p w14:paraId="632C849B" w14:textId="0DDACF74"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w:t>
            </w:r>
            <w:r w:rsidRPr="00ED6B6D">
              <w:rPr>
                <w:rFonts w:ascii="Times New Roman" w:eastAsia="Calibri" w:hAnsi="Times New Roman" w:cs="Times New Roman"/>
              </w:rPr>
              <w:br/>
              <w:t>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3DE817A9" w14:textId="620E7FED"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ED6B6D">
              <w:rPr>
                <w:rFonts w:ascii="Times New Roman" w:eastAsia="Calibri" w:hAnsi="Times New Roman" w:cs="Times New Roman"/>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ED6B6D">
              <w:rPr>
                <w:rFonts w:ascii="Times New Roman" w:eastAsia="Calibri" w:hAnsi="Times New Roman" w:cs="Times New Roman"/>
              </w:rPr>
              <w:br/>
              <w:t>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ED6B6D" w:rsidRPr="00ED6B6D" w14:paraId="4FA974E1" w14:textId="77777777" w:rsidTr="00ED6B6D">
        <w:trPr>
          <w:trHeight w:val="698"/>
        </w:trPr>
        <w:tc>
          <w:tcPr>
            <w:tcW w:w="2549" w:type="dxa"/>
          </w:tcPr>
          <w:p w14:paraId="3C50A014"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56" w:type="dxa"/>
          </w:tcPr>
          <w:p w14:paraId="7C19EE50"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в части: ценности научного познания:</w:t>
            </w:r>
          </w:p>
          <w:p w14:paraId="09D8651B" w14:textId="77777777" w:rsidR="00ED6B6D" w:rsidRPr="00ED6B6D" w:rsidRDefault="00ED6B6D" w:rsidP="00371C31">
            <w:pPr>
              <w:widowControl w:val="0"/>
              <w:numPr>
                <w:ilvl w:val="0"/>
                <w:numId w:val="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ED6B6D">
              <w:rPr>
                <w:rFonts w:ascii="Times New Roman" w:eastAsia="Times New Roman" w:hAnsi="Times New Roman" w:cs="Times New Roman"/>
                <w:lang w:val="x-none" w:eastAsia="x-none"/>
              </w:rPr>
              <w:br/>
              <w:t>в поликультурном мире.</w:t>
            </w:r>
          </w:p>
          <w:p w14:paraId="4DAB81F8"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47A5D3AC"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учебными познавательными действиями:</w:t>
            </w:r>
          </w:p>
          <w:p w14:paraId="3FB63963" w14:textId="77777777" w:rsidR="00ED6B6D" w:rsidRPr="00ED6B6D" w:rsidRDefault="00ED6B6D" w:rsidP="00371C31">
            <w:pPr>
              <w:widowControl w:val="0"/>
              <w:numPr>
                <w:ilvl w:val="0"/>
                <w:numId w:val="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работа с информацией:</w:t>
            </w:r>
          </w:p>
          <w:p w14:paraId="4CC464E1"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владеть навыками получения информации </w:t>
            </w:r>
            <w:r w:rsidRPr="00ED6B6D">
              <w:rPr>
                <w:rFonts w:ascii="Times New Roman" w:eastAsia="Times New Roman" w:hAnsi="Times New Roman" w:cs="Times New Roman"/>
                <w:lang w:val="x-none" w:eastAsia="x-none"/>
              </w:rPr>
              <w:br/>
            </w:r>
            <w:r w:rsidRPr="00ED6B6D">
              <w:rPr>
                <w:rFonts w:ascii="Times New Roman" w:eastAsia="Times New Roman" w:hAnsi="Times New Roman" w:cs="Times New Roman"/>
                <w:lang w:val="x-none" w:eastAsia="x-none"/>
              </w:rPr>
              <w:lastRenderedPageBreak/>
              <w:t xml:space="preserve">из источников разных типов, самостоятельно осуществлять поиск, анализ, систематизацию </w:t>
            </w:r>
          </w:p>
          <w:p w14:paraId="255EE461"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и интерпретацию информации различных видов и форм представления;  </w:t>
            </w:r>
          </w:p>
          <w:p w14:paraId="446C3282"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создавать тексты в различных форматах </w:t>
            </w:r>
            <w:r w:rsidRPr="00ED6B6D">
              <w:rPr>
                <w:rFonts w:ascii="Times New Roman" w:eastAsia="Times New Roman" w:hAnsi="Times New Roman" w:cs="Times New Roman"/>
                <w:lang w:val="x-none" w:eastAsia="x-none"/>
              </w:rPr>
              <w:br/>
              <w:t>с учетом назначения информации и целевой аудитории, выбирая оптимальную форму представления и визуализации;</w:t>
            </w:r>
          </w:p>
          <w:p w14:paraId="05DA73D5"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оценивать достоверность, легитимность информации, ее соответствие правовым </w:t>
            </w:r>
            <w:r w:rsidRPr="00ED6B6D">
              <w:rPr>
                <w:rFonts w:ascii="Times New Roman" w:eastAsia="Times New Roman" w:hAnsi="Times New Roman" w:cs="Times New Roman"/>
                <w:lang w:val="x-none" w:eastAsia="x-none"/>
              </w:rPr>
              <w:br/>
              <w:t>и морально-этическим нормам;</w:t>
            </w:r>
          </w:p>
          <w:p w14:paraId="289A5440"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использовать средства информационных </w:t>
            </w:r>
          </w:p>
          <w:p w14:paraId="439ED29F"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и коммуникационных технологий </w:t>
            </w:r>
            <w:r w:rsidRPr="00ED6B6D">
              <w:rPr>
                <w:rFonts w:ascii="Times New Roman" w:eastAsia="Times New Roman" w:hAnsi="Times New Roman" w:cs="Times New Roman"/>
                <w:lang w:val="x-none" w:eastAsia="x-none"/>
              </w:rPr>
              <w:br/>
              <w:t xml:space="preserve">в решении когнитивных, коммуникативных </w:t>
            </w:r>
            <w:r w:rsidRPr="00ED6B6D">
              <w:rPr>
                <w:rFonts w:ascii="Times New Roman" w:eastAsia="Times New Roman" w:hAnsi="Times New Roman" w:cs="Times New Roman"/>
                <w:lang w:val="x-none" w:eastAsia="x-none"/>
              </w:rPr>
              <w:br/>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030085" w14:textId="77777777" w:rsidR="00ED6B6D" w:rsidRPr="00ED6B6D" w:rsidRDefault="00ED6B6D" w:rsidP="00371C31">
            <w:pPr>
              <w:widowControl w:val="0"/>
              <w:numPr>
                <w:ilvl w:val="0"/>
                <w:numId w:val="1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владеть навыками распознавания и защиты информации, информационной безопасности личности</w:t>
            </w:r>
          </w:p>
        </w:tc>
        <w:tc>
          <w:tcPr>
            <w:tcW w:w="6407" w:type="dxa"/>
          </w:tcPr>
          <w:p w14:paraId="7137B13A" w14:textId="272E39D9"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Сформированность знаний об (о):</w:t>
            </w:r>
          </w:p>
          <w:p w14:paraId="0096DFC8"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особенностях процесса цифровизации и влиянии массовых коммуникаций на все сферы жизни общества; </w:t>
            </w:r>
          </w:p>
          <w:p w14:paraId="3713A9BD" w14:textId="336DFC98"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Связи социальных объектов и явлений с помощью различных знаковых систем; сформированность представлений </w:t>
            </w:r>
            <w:r w:rsidRPr="00ED6B6D">
              <w:rPr>
                <w:rFonts w:ascii="Times New Roman" w:eastAsia="Calibri" w:hAnsi="Times New Roman" w:cs="Times New Roman"/>
              </w:rPr>
              <w:br/>
              <w:t>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08638657" w14:textId="1D8026F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применять полученные знания </w:t>
            </w:r>
            <w:r w:rsidRPr="00ED6B6D">
              <w:rPr>
                <w:rFonts w:ascii="Times New Roman" w:eastAsia="Calibri" w:hAnsi="Times New Roman" w:cs="Times New Roman"/>
              </w:rPr>
              <w:br/>
              <w:t xml:space="preserve">при анализе социальной информации, полученной </w:t>
            </w:r>
            <w:r w:rsidRPr="00ED6B6D">
              <w:rPr>
                <w:rFonts w:ascii="Times New Roman" w:eastAsia="Calibri" w:hAnsi="Times New Roman" w:cs="Times New Roman"/>
              </w:rPr>
              <w:br/>
              <w:t xml:space="preserve">из источников разного типа, включая официальные публикации на интернет-ресурсах государственных органов, нормативные </w:t>
            </w:r>
            <w:r w:rsidRPr="00ED6B6D">
              <w:rPr>
                <w:rFonts w:ascii="Times New Roman" w:eastAsia="Calibri" w:hAnsi="Times New Roman" w:cs="Times New Roman"/>
              </w:rPr>
              <w:lastRenderedPageBreak/>
              <w:t xml:space="preserve">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r w:rsidRPr="00ED6B6D">
              <w:rPr>
                <w:rFonts w:ascii="Times New Roman" w:eastAsia="Calibri" w:hAnsi="Times New Roman" w:cs="Times New Roman"/>
              </w:rPr>
              <w:br/>
              <w:t xml:space="preserve">в различных знаковых системах, извлекать информацию </w:t>
            </w:r>
            <w:r w:rsidRPr="00ED6B6D">
              <w:rPr>
                <w:rFonts w:ascii="Times New Roman" w:eastAsia="Calibri" w:hAnsi="Times New Roman" w:cs="Times New Roman"/>
              </w:rPr>
              <w:b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6D256BE7" w14:textId="58649498"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w:t>
            </w:r>
            <w:r w:rsidRPr="00ED6B6D">
              <w:rPr>
                <w:rFonts w:ascii="Times New Roman" w:eastAsia="Calibri" w:hAnsi="Times New Roman" w:cs="Times New Roman"/>
              </w:rPr>
              <w:br/>
              <w:t>в источниках информации, давать на основе полученных знаний правовую оценку действиям людей в модельных ситуациях</w:t>
            </w:r>
          </w:p>
        </w:tc>
      </w:tr>
      <w:tr w:rsidR="00ED6B6D" w:rsidRPr="00ED6B6D" w14:paraId="2DD19025" w14:textId="77777777" w:rsidTr="00ED6B6D">
        <w:trPr>
          <w:trHeight w:val="416"/>
        </w:trPr>
        <w:tc>
          <w:tcPr>
            <w:tcW w:w="2549" w:type="dxa"/>
          </w:tcPr>
          <w:p w14:paraId="32F5AE3C"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 xml:space="preserve">ОК 03 Планировать </w:t>
            </w:r>
            <w:r w:rsidRPr="00ED6B6D">
              <w:rPr>
                <w:rFonts w:ascii="Times New Roman" w:eastAsia="Calibri" w:hAnsi="Times New Roman" w:cs="Times New Roman"/>
              </w:rPr>
              <w:br/>
              <w:t xml:space="preserve">и реализовывать собственное профессиональное </w:t>
            </w:r>
            <w:r w:rsidRPr="00ED6B6D">
              <w:rPr>
                <w:rFonts w:ascii="Times New Roman" w:eastAsia="Calibri" w:hAnsi="Times New Roman" w:cs="Times New Roman"/>
              </w:rPr>
              <w:br/>
              <w:t xml:space="preserve">и личностное развитие, предпринимательскую деятельность </w:t>
            </w:r>
            <w:r w:rsidRPr="00ED6B6D">
              <w:rPr>
                <w:rFonts w:ascii="Times New Roman" w:eastAsia="Calibri" w:hAnsi="Times New Roman" w:cs="Times New Roman"/>
              </w:rPr>
              <w:br/>
              <w:t xml:space="preserve">в профессиональной сфере, использовать знания по правовой </w:t>
            </w:r>
            <w:r w:rsidRPr="00ED6B6D">
              <w:rPr>
                <w:rFonts w:ascii="Times New Roman" w:eastAsia="Calibri" w:hAnsi="Times New Roman" w:cs="Times New Roman"/>
              </w:rPr>
              <w:br/>
              <w:t xml:space="preserve">и финансовой грамотности </w:t>
            </w:r>
            <w:r w:rsidRPr="00ED6B6D">
              <w:rPr>
                <w:rFonts w:ascii="Times New Roman" w:eastAsia="Calibri" w:hAnsi="Times New Roman" w:cs="Times New Roman"/>
              </w:rPr>
              <w:br/>
              <w:t>в различных жизненных ситуациях</w:t>
            </w:r>
          </w:p>
        </w:tc>
        <w:tc>
          <w:tcPr>
            <w:tcW w:w="5356" w:type="dxa"/>
          </w:tcPr>
          <w:p w14:paraId="162A0D1D"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в части: духовно-нравственного воспитания:</w:t>
            </w:r>
          </w:p>
          <w:p w14:paraId="6645D8CA" w14:textId="77777777" w:rsidR="00ED6B6D" w:rsidRPr="00ED6B6D" w:rsidRDefault="00ED6B6D" w:rsidP="00371C31">
            <w:pPr>
              <w:widowControl w:val="0"/>
              <w:numPr>
                <w:ilvl w:val="0"/>
                <w:numId w:val="1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сформированность нравственного сознания, этического поведения; </w:t>
            </w:r>
          </w:p>
          <w:p w14:paraId="209AB39F" w14:textId="77777777" w:rsidR="00ED6B6D" w:rsidRPr="00ED6B6D" w:rsidRDefault="00ED6B6D" w:rsidP="00371C31">
            <w:pPr>
              <w:widowControl w:val="0"/>
              <w:numPr>
                <w:ilvl w:val="0"/>
                <w:numId w:val="1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способность оценивать ситуацию </w:t>
            </w:r>
            <w:r w:rsidRPr="00ED6B6D">
              <w:rPr>
                <w:rFonts w:ascii="Times New Roman" w:eastAsia="Times New Roman" w:hAnsi="Times New Roman" w:cs="Times New Roman"/>
                <w:lang w:val="x-none" w:eastAsia="x-none"/>
              </w:rPr>
              <w:br/>
              <w:t xml:space="preserve">и принимать осознанные решения, ориентируясь на морально-нравственные нормы и ценности; </w:t>
            </w:r>
          </w:p>
          <w:p w14:paraId="69E9A65D" w14:textId="77777777" w:rsidR="00ED6B6D" w:rsidRPr="00ED6B6D" w:rsidRDefault="00ED6B6D" w:rsidP="00371C31">
            <w:pPr>
              <w:widowControl w:val="0"/>
              <w:numPr>
                <w:ilvl w:val="0"/>
                <w:numId w:val="1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осознание личного вклада в построение устойчивого будущего; </w:t>
            </w:r>
          </w:p>
          <w:p w14:paraId="43A02230" w14:textId="77777777" w:rsidR="00ED6B6D" w:rsidRPr="00ED6B6D" w:rsidRDefault="00ED6B6D" w:rsidP="00371C31">
            <w:pPr>
              <w:widowControl w:val="0"/>
              <w:numPr>
                <w:ilvl w:val="0"/>
                <w:numId w:val="1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w:t>
            </w:r>
            <w:r w:rsidRPr="00ED6B6D">
              <w:rPr>
                <w:rFonts w:ascii="Times New Roman" w:eastAsia="Times New Roman" w:hAnsi="Times New Roman" w:cs="Times New Roman"/>
                <w:lang w:val="x-none" w:eastAsia="x-none"/>
              </w:rPr>
              <w:br/>
              <w:t xml:space="preserve">в соответствии с традициями народов России; </w:t>
            </w:r>
          </w:p>
          <w:p w14:paraId="714C748F"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1D208C16"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регулятивными действиями:</w:t>
            </w:r>
          </w:p>
          <w:p w14:paraId="04AADE78" w14:textId="77777777" w:rsidR="00ED6B6D" w:rsidRPr="00ED6B6D" w:rsidRDefault="00ED6B6D" w:rsidP="00371C31">
            <w:pPr>
              <w:widowControl w:val="0"/>
              <w:numPr>
                <w:ilvl w:val="0"/>
                <w:numId w:val="12"/>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самоорганизация:</w:t>
            </w:r>
          </w:p>
          <w:p w14:paraId="2A255718" w14:textId="77777777" w:rsidR="00ED6B6D" w:rsidRPr="00ED6B6D" w:rsidRDefault="00ED6B6D" w:rsidP="00371C31">
            <w:pPr>
              <w:widowControl w:val="0"/>
              <w:numPr>
                <w:ilvl w:val="0"/>
                <w:numId w:val="13"/>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самостоятельно осуществлять познавательную </w:t>
            </w:r>
            <w:r w:rsidRPr="00ED6B6D">
              <w:rPr>
                <w:rFonts w:ascii="Times New Roman" w:eastAsia="Times New Roman" w:hAnsi="Times New Roman" w:cs="Times New Roman"/>
                <w:lang w:val="x-none" w:eastAsia="x-none"/>
              </w:rPr>
              <w:lastRenderedPageBreak/>
              <w:t xml:space="preserve">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14:paraId="758B01B7" w14:textId="77777777" w:rsidR="00ED6B6D" w:rsidRPr="00ED6B6D" w:rsidRDefault="00ED6B6D" w:rsidP="00371C31">
            <w:pPr>
              <w:widowControl w:val="0"/>
              <w:numPr>
                <w:ilvl w:val="0"/>
                <w:numId w:val="13"/>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способствовать формированию </w:t>
            </w:r>
            <w:r w:rsidRPr="00ED6B6D">
              <w:rPr>
                <w:rFonts w:ascii="Times New Roman" w:eastAsia="Times New Roman" w:hAnsi="Times New Roman" w:cs="Times New Roman"/>
                <w:lang w:val="x-none" w:eastAsia="x-none"/>
              </w:rPr>
              <w:br/>
              <w:t xml:space="preserve">и проявлению широкой эрудиции в разных областях знаний, постоянно повышать свой образовательный и культурный уровень; </w:t>
            </w:r>
          </w:p>
          <w:p w14:paraId="70CDCD0D" w14:textId="77777777" w:rsidR="00ED6B6D" w:rsidRPr="00ED6B6D" w:rsidRDefault="00ED6B6D" w:rsidP="00371C31">
            <w:pPr>
              <w:widowControl w:val="0"/>
              <w:numPr>
                <w:ilvl w:val="0"/>
                <w:numId w:val="12"/>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самоконтроль:</w:t>
            </w:r>
          </w:p>
          <w:p w14:paraId="22406A6E" w14:textId="77777777" w:rsidR="00ED6B6D" w:rsidRPr="00ED6B6D" w:rsidRDefault="00ED6B6D" w:rsidP="00371C31">
            <w:pPr>
              <w:widowControl w:val="0"/>
              <w:numPr>
                <w:ilvl w:val="0"/>
                <w:numId w:val="14"/>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использовать приемы рефлексии </w:t>
            </w:r>
            <w:r w:rsidRPr="00ED6B6D">
              <w:rPr>
                <w:rFonts w:ascii="Times New Roman" w:eastAsia="Times New Roman" w:hAnsi="Times New Roman" w:cs="Times New Roman"/>
                <w:lang w:val="x-none" w:eastAsia="x-none"/>
              </w:rPr>
              <w:br/>
              <w:t xml:space="preserve">для оценки ситуации, выбора верного решения; </w:t>
            </w:r>
          </w:p>
          <w:p w14:paraId="1C3FB76F" w14:textId="77777777" w:rsidR="00ED6B6D" w:rsidRPr="00ED6B6D" w:rsidRDefault="00ED6B6D" w:rsidP="00371C31">
            <w:pPr>
              <w:widowControl w:val="0"/>
              <w:numPr>
                <w:ilvl w:val="0"/>
                <w:numId w:val="14"/>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уметь оценивать риски и своевременно принимать решения по их снижению; </w:t>
            </w:r>
          </w:p>
          <w:p w14:paraId="536CDD03" w14:textId="77777777" w:rsidR="00ED6B6D" w:rsidRPr="00ED6B6D" w:rsidRDefault="00ED6B6D" w:rsidP="00371C31">
            <w:pPr>
              <w:widowControl w:val="0"/>
              <w:numPr>
                <w:ilvl w:val="0"/>
                <w:numId w:val="12"/>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эмоциональный интеллект, предполагающий сформированность:</w:t>
            </w:r>
          </w:p>
          <w:p w14:paraId="1267A511" w14:textId="77777777" w:rsidR="00ED6B6D" w:rsidRPr="00ED6B6D" w:rsidRDefault="00ED6B6D" w:rsidP="00371C31">
            <w:pPr>
              <w:widowControl w:val="0"/>
              <w:numPr>
                <w:ilvl w:val="0"/>
                <w:numId w:val="15"/>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D344303" w14:textId="77777777" w:rsidR="00ED6B6D" w:rsidRPr="00ED6B6D" w:rsidRDefault="00ED6B6D" w:rsidP="00371C31">
            <w:pPr>
              <w:widowControl w:val="0"/>
              <w:numPr>
                <w:ilvl w:val="0"/>
                <w:numId w:val="15"/>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r w:rsidRPr="00ED6B6D">
              <w:rPr>
                <w:rFonts w:ascii="Times New Roman" w:eastAsia="Times New Roman" w:hAnsi="Times New Roman" w:cs="Times New Roman"/>
                <w:lang w:val="x-none" w:eastAsia="x-none"/>
              </w:rPr>
              <w:br/>
              <w:t xml:space="preserve">и сопереживанию; </w:t>
            </w:r>
          </w:p>
          <w:p w14:paraId="48FB88A8" w14:textId="77777777" w:rsidR="00ED6B6D" w:rsidRPr="00ED6B6D" w:rsidRDefault="00ED6B6D" w:rsidP="00371C31">
            <w:pPr>
              <w:widowControl w:val="0"/>
              <w:numPr>
                <w:ilvl w:val="0"/>
                <w:numId w:val="15"/>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социальных навыков, включающих способность выстраивать отношения </w:t>
            </w:r>
            <w:r w:rsidRPr="00ED6B6D">
              <w:rPr>
                <w:rFonts w:ascii="Times New Roman" w:eastAsia="Times New Roman" w:hAnsi="Times New Roman" w:cs="Times New Roman"/>
                <w:lang w:val="x-none" w:eastAsia="x-none"/>
              </w:rPr>
              <w:br/>
              <w:t>с другими людьми, заботиться, проявлять интерес и разрешать конфликты</w:t>
            </w:r>
          </w:p>
        </w:tc>
        <w:tc>
          <w:tcPr>
            <w:tcW w:w="6407" w:type="dxa"/>
          </w:tcPr>
          <w:p w14:paraId="74B66234" w14:textId="25A57F82"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Сформированность знаний об (о):</w:t>
            </w:r>
          </w:p>
          <w:p w14:paraId="13E2688B"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FD15584"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социальных отношениях, направлениях социальной политики </w:t>
            </w:r>
            <w:r w:rsidRPr="00ED6B6D">
              <w:rPr>
                <w:rFonts w:ascii="Times New Roman" w:eastAsia="Calibri" w:hAnsi="Times New Roman" w:cs="Times New Roman"/>
              </w:rPr>
              <w:b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CCA8B8F"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конституционном статусе и полномочиях органов государственной власти;</w:t>
            </w:r>
          </w:p>
          <w:p w14:paraId="1158C84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 человека и гражданина в Российской Федерации, правах ребенка и механизмах защиты прав в Российской Федерации;</w:t>
            </w:r>
          </w:p>
          <w:p w14:paraId="16088279"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правовом регулирования гражданских, семейных, трудовых, налоговых, образовательных, административных, уголовных общественных отношений;</w:t>
            </w:r>
          </w:p>
          <w:p w14:paraId="5F820949"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права и законодательства Российской Федерации;</w:t>
            </w:r>
          </w:p>
          <w:p w14:paraId="1AAB319A" w14:textId="59197478"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r w:rsidRPr="00ED6B6D">
              <w:rPr>
                <w:rFonts w:ascii="Times New Roman" w:eastAsia="Calibri" w:hAnsi="Times New Roman" w:cs="Times New Roman"/>
              </w:rPr>
              <w:br/>
              <w:t xml:space="preserve">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w:t>
            </w:r>
            <w:r w:rsidRPr="00ED6B6D">
              <w:rPr>
                <w:rFonts w:ascii="Times New Roman" w:eastAsia="Calibri" w:hAnsi="Times New Roman" w:cs="Times New Roman"/>
              </w:rPr>
              <w:br/>
              <w:t>и тезисный план развернутых ответов, анализировать неадаптированные тексты на социальную тематику;</w:t>
            </w:r>
          </w:p>
          <w:p w14:paraId="349AB2FE" w14:textId="4095FC0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Готовность применять знания о финансах и бюджетном регулировании при пользовании финансовыми услугами </w:t>
            </w:r>
            <w:r w:rsidRPr="00ED6B6D">
              <w:rPr>
                <w:rFonts w:ascii="Times New Roman" w:eastAsia="Calibri" w:hAnsi="Times New Roman" w:cs="Times New Roman"/>
              </w:rPr>
              <w:br/>
              <w:t xml:space="preserve">и инструментами; использовать финансовую информацию </w:t>
            </w:r>
            <w:r w:rsidRPr="00ED6B6D">
              <w:rPr>
                <w:rFonts w:ascii="Times New Roman" w:eastAsia="Calibri" w:hAnsi="Times New Roman" w:cs="Times New Roman"/>
              </w:rPr>
              <w:br/>
              <w:t xml:space="preserve">для достижения личных финансовых целей, обеспечивать финансовую безопасность с учетом рисков и способов </w:t>
            </w:r>
            <w:r w:rsidRPr="00ED6B6D">
              <w:rPr>
                <w:rFonts w:ascii="Times New Roman" w:eastAsia="Calibri" w:hAnsi="Times New Roman" w:cs="Times New Roman"/>
              </w:rPr>
              <w:br/>
              <w:t xml:space="preserve">их снижения; сформированность гражданской ответственности </w:t>
            </w:r>
            <w:r w:rsidRPr="00ED6B6D">
              <w:rPr>
                <w:rFonts w:ascii="Times New Roman" w:eastAsia="Calibri" w:hAnsi="Times New Roman" w:cs="Times New Roman"/>
              </w:rPr>
              <w:br/>
              <w:t>в части уплаты налогов для развития общества и государства</w:t>
            </w:r>
          </w:p>
        </w:tc>
      </w:tr>
      <w:tr w:rsidR="00ED6B6D" w:rsidRPr="00ED6B6D" w14:paraId="64BD130C" w14:textId="77777777" w:rsidTr="00ED6B6D">
        <w:trPr>
          <w:trHeight w:val="699"/>
        </w:trPr>
        <w:tc>
          <w:tcPr>
            <w:tcW w:w="2549" w:type="dxa"/>
          </w:tcPr>
          <w:p w14:paraId="5B93950F"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 xml:space="preserve">ОК 04 Эффективно взаимодействовать </w:t>
            </w:r>
            <w:r w:rsidRPr="00ED6B6D">
              <w:rPr>
                <w:rFonts w:ascii="Times New Roman" w:eastAsia="Calibri" w:hAnsi="Times New Roman" w:cs="Times New Roman"/>
              </w:rPr>
              <w:br/>
              <w:t>и работать в коллективе и команде</w:t>
            </w:r>
          </w:p>
        </w:tc>
        <w:tc>
          <w:tcPr>
            <w:tcW w:w="5356" w:type="dxa"/>
          </w:tcPr>
          <w:p w14:paraId="47CA5470"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 xml:space="preserve">в части: ценности научного познания: осознание ценности научной деятельности, готовность осуществлять проектную </w:t>
            </w:r>
            <w:r w:rsidRPr="00ED6B6D">
              <w:rPr>
                <w:rFonts w:ascii="Times New Roman" w:eastAsia="Calibri" w:hAnsi="Times New Roman" w:cs="Times New Roman"/>
              </w:rPr>
              <w:br/>
              <w:t xml:space="preserve">и исследовательскую деятельность индивидуально и в группе. </w:t>
            </w:r>
          </w:p>
          <w:p w14:paraId="38162D6C"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45D94ED1"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коммуникативными действиями:</w:t>
            </w:r>
          </w:p>
          <w:p w14:paraId="3CB185D0" w14:textId="77777777" w:rsidR="00ED6B6D" w:rsidRPr="00ED6B6D" w:rsidRDefault="00ED6B6D" w:rsidP="00371C31">
            <w:pPr>
              <w:widowControl w:val="0"/>
              <w:numPr>
                <w:ilvl w:val="0"/>
                <w:numId w:val="23"/>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lastRenderedPageBreak/>
              <w:t>совместная деятельность:</w:t>
            </w:r>
          </w:p>
          <w:p w14:paraId="016746E5" w14:textId="77777777" w:rsidR="00ED6B6D" w:rsidRPr="00ED6B6D" w:rsidRDefault="00ED6B6D" w:rsidP="00371C31">
            <w:pPr>
              <w:widowControl w:val="0"/>
              <w:numPr>
                <w:ilvl w:val="0"/>
                <w:numId w:val="1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понимать и использовать преимущества командной и индивидуальной работы; </w:t>
            </w:r>
          </w:p>
          <w:p w14:paraId="721779DC" w14:textId="77777777" w:rsidR="00ED6B6D" w:rsidRPr="00ED6B6D" w:rsidRDefault="00ED6B6D" w:rsidP="00371C31">
            <w:pPr>
              <w:widowControl w:val="0"/>
              <w:numPr>
                <w:ilvl w:val="0"/>
                <w:numId w:val="1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принимать цели совместной деятельности, организовывать и координировать действия </w:t>
            </w:r>
            <w:r w:rsidRPr="00ED6B6D">
              <w:rPr>
                <w:rFonts w:ascii="Times New Roman" w:eastAsia="Times New Roman" w:hAnsi="Times New Roman" w:cs="Times New Roman"/>
                <w:lang w:val="x-none" w:eastAsia="x-none"/>
              </w:rPr>
              <w:br/>
              <w:t>по ее достижению: составлять план действий, распределять роли с учетом мнений участников обсуждать результаты совместной работы.</w:t>
            </w:r>
          </w:p>
          <w:p w14:paraId="09AACF62"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регулятивными действиями:</w:t>
            </w:r>
          </w:p>
          <w:p w14:paraId="78E2952D" w14:textId="77777777" w:rsidR="00ED6B6D" w:rsidRPr="00ED6B6D" w:rsidRDefault="00ED6B6D" w:rsidP="00371C31">
            <w:pPr>
              <w:widowControl w:val="0"/>
              <w:numPr>
                <w:ilvl w:val="0"/>
                <w:numId w:val="24"/>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принятие себя и других людей: </w:t>
            </w:r>
          </w:p>
          <w:p w14:paraId="2781D07E" w14:textId="77777777" w:rsidR="00ED6B6D" w:rsidRPr="00ED6B6D" w:rsidRDefault="00ED6B6D" w:rsidP="00371C31">
            <w:pPr>
              <w:widowControl w:val="0"/>
              <w:numPr>
                <w:ilvl w:val="0"/>
                <w:numId w:val="1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принимать мотивы и аргументы других людей </w:t>
            </w:r>
            <w:r w:rsidRPr="00ED6B6D">
              <w:rPr>
                <w:rFonts w:ascii="Times New Roman" w:eastAsia="Times New Roman" w:hAnsi="Times New Roman" w:cs="Times New Roman"/>
                <w:lang w:val="x-none" w:eastAsia="x-none"/>
              </w:rPr>
              <w:br/>
              <w:t xml:space="preserve">при анализе результатов деятельности; </w:t>
            </w:r>
          </w:p>
          <w:p w14:paraId="3A28300A" w14:textId="77777777" w:rsidR="00ED6B6D" w:rsidRPr="00ED6B6D" w:rsidRDefault="00ED6B6D" w:rsidP="00371C31">
            <w:pPr>
              <w:widowControl w:val="0"/>
              <w:numPr>
                <w:ilvl w:val="0"/>
                <w:numId w:val="1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признавать свое право и право других людей на ошибки; </w:t>
            </w:r>
          </w:p>
          <w:p w14:paraId="32C7C74D" w14:textId="77777777" w:rsidR="00ED6B6D" w:rsidRPr="00ED6B6D" w:rsidRDefault="00ED6B6D" w:rsidP="00371C31">
            <w:pPr>
              <w:widowControl w:val="0"/>
              <w:numPr>
                <w:ilvl w:val="0"/>
                <w:numId w:val="1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развивать способность понимать мир </w:t>
            </w:r>
            <w:r w:rsidRPr="00ED6B6D">
              <w:rPr>
                <w:rFonts w:ascii="Times New Roman" w:eastAsia="Times New Roman" w:hAnsi="Times New Roman" w:cs="Times New Roman"/>
                <w:lang w:val="x-none" w:eastAsia="x-none"/>
              </w:rPr>
              <w:br/>
              <w:t>с позиции другого человека</w:t>
            </w:r>
          </w:p>
        </w:tc>
        <w:tc>
          <w:tcPr>
            <w:tcW w:w="6407" w:type="dxa"/>
          </w:tcPr>
          <w:p w14:paraId="35359C61" w14:textId="54F38478"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 xml:space="preserve">Использование обществоведческих знаний </w:t>
            </w:r>
            <w:r w:rsidRPr="00ED6B6D">
              <w:rPr>
                <w:rFonts w:ascii="Times New Roman" w:eastAsia="Calibri" w:hAnsi="Times New Roman" w:cs="Times New Roman"/>
              </w:rPr>
              <w:br/>
              <w:t xml:space="preserve">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w:t>
            </w:r>
            <w:r w:rsidRPr="00ED6B6D">
              <w:rPr>
                <w:rFonts w:ascii="Times New Roman" w:eastAsia="Calibri" w:hAnsi="Times New Roman" w:cs="Times New Roman"/>
              </w:rPr>
              <w:lastRenderedPageBreak/>
              <w:t>образования; использовать средства информационно-коммуникационных технологий в решении различных задач</w:t>
            </w:r>
          </w:p>
        </w:tc>
      </w:tr>
      <w:tr w:rsidR="00ED6B6D" w:rsidRPr="00ED6B6D" w14:paraId="4E6ABD65" w14:textId="77777777" w:rsidTr="00ED6B6D">
        <w:trPr>
          <w:trHeight w:val="698"/>
        </w:trPr>
        <w:tc>
          <w:tcPr>
            <w:tcW w:w="2549" w:type="dxa"/>
          </w:tcPr>
          <w:p w14:paraId="44909D15"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 xml:space="preserve">ОК 05 Осуществлять устную и письменную коммуникацию </w:t>
            </w:r>
            <w:r w:rsidRPr="00ED6B6D">
              <w:rPr>
                <w:rFonts w:ascii="Times New Roman" w:eastAsia="Calibri" w:hAnsi="Times New Roman" w:cs="Times New Roman"/>
              </w:rPr>
              <w:br/>
              <w:t>на государственном языке Российской Федерации с учетом особенностей социального и культурного контекста</w:t>
            </w:r>
          </w:p>
        </w:tc>
        <w:tc>
          <w:tcPr>
            <w:tcW w:w="5356" w:type="dxa"/>
          </w:tcPr>
          <w:p w14:paraId="7AE713C7"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в части: эстетического воспитания:</w:t>
            </w:r>
          </w:p>
          <w:p w14:paraId="0DEEC1BE" w14:textId="77777777" w:rsidR="00ED6B6D" w:rsidRPr="00ED6B6D" w:rsidRDefault="00ED6B6D" w:rsidP="00371C31">
            <w:pPr>
              <w:widowControl w:val="0"/>
              <w:numPr>
                <w:ilvl w:val="0"/>
                <w:numId w:val="1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эстетическое отношение к миру, включая эстетику быта, научного и технического творчества, спорта, труда и общественных отношений; </w:t>
            </w:r>
          </w:p>
          <w:p w14:paraId="1B8B40A9" w14:textId="77777777" w:rsidR="00ED6B6D" w:rsidRPr="00ED6B6D" w:rsidRDefault="00ED6B6D" w:rsidP="00371C31">
            <w:pPr>
              <w:widowControl w:val="0"/>
              <w:numPr>
                <w:ilvl w:val="0"/>
                <w:numId w:val="1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483C546F" w14:textId="77777777" w:rsidR="00ED6B6D" w:rsidRPr="00ED6B6D" w:rsidRDefault="00ED6B6D" w:rsidP="00371C31">
            <w:pPr>
              <w:widowControl w:val="0"/>
              <w:numPr>
                <w:ilvl w:val="0"/>
                <w:numId w:val="1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убежденность в значимости для личности </w:t>
            </w:r>
            <w:r w:rsidRPr="00ED6B6D">
              <w:rPr>
                <w:rFonts w:ascii="Times New Roman" w:eastAsia="Times New Roman" w:hAnsi="Times New Roman" w:cs="Times New Roman"/>
                <w:lang w:val="x-none" w:eastAsia="x-none"/>
              </w:rPr>
              <w:br/>
              <w:t xml:space="preserve">и общества отечественного и мирового искусства, этнических культурных традиций </w:t>
            </w:r>
            <w:r w:rsidRPr="00ED6B6D">
              <w:rPr>
                <w:rFonts w:ascii="Times New Roman" w:eastAsia="Times New Roman" w:hAnsi="Times New Roman" w:cs="Times New Roman"/>
                <w:lang w:val="x-none" w:eastAsia="x-none"/>
              </w:rPr>
              <w:br/>
              <w:t>и народного творчества</w:t>
            </w:r>
            <w:r w:rsidRPr="00ED6B6D">
              <w:rPr>
                <w:rFonts w:ascii="Times New Roman" w:eastAsia="Times New Roman" w:hAnsi="Times New Roman" w:cs="Times New Roman"/>
                <w:lang w:eastAsia="x-none"/>
              </w:rPr>
              <w:t>.</w:t>
            </w:r>
          </w:p>
          <w:p w14:paraId="4D7FF346"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40A4B32D"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коммуникативными действиями:</w:t>
            </w:r>
          </w:p>
          <w:p w14:paraId="097A8AA9" w14:textId="77777777" w:rsidR="00ED6B6D" w:rsidRPr="00ED6B6D" w:rsidRDefault="00ED6B6D" w:rsidP="00371C31">
            <w:pPr>
              <w:widowControl w:val="0"/>
              <w:numPr>
                <w:ilvl w:val="0"/>
                <w:numId w:val="1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общение: </w:t>
            </w:r>
          </w:p>
          <w:p w14:paraId="3D26298C" w14:textId="77777777" w:rsidR="00ED6B6D" w:rsidRPr="00ED6B6D" w:rsidRDefault="00ED6B6D" w:rsidP="00371C31">
            <w:pPr>
              <w:widowControl w:val="0"/>
              <w:numPr>
                <w:ilvl w:val="0"/>
                <w:numId w:val="2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осуществлять коммуникации во всех сферах жизни;</w:t>
            </w:r>
          </w:p>
          <w:p w14:paraId="7C14A384" w14:textId="77777777" w:rsidR="00ED6B6D" w:rsidRPr="00ED6B6D" w:rsidRDefault="00ED6B6D" w:rsidP="00371C31">
            <w:pPr>
              <w:widowControl w:val="0"/>
              <w:numPr>
                <w:ilvl w:val="0"/>
                <w:numId w:val="2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w:t>
            </w:r>
            <w:r w:rsidRPr="00ED6B6D">
              <w:rPr>
                <w:rFonts w:ascii="Times New Roman" w:eastAsia="Times New Roman" w:hAnsi="Times New Roman" w:cs="Times New Roman"/>
                <w:lang w:val="x-none" w:eastAsia="x-none"/>
              </w:rPr>
              <w:lastRenderedPageBreak/>
              <w:t xml:space="preserve">конфликты; </w:t>
            </w:r>
          </w:p>
          <w:p w14:paraId="3ED1FFFB" w14:textId="77777777" w:rsidR="00ED6B6D" w:rsidRPr="00ED6B6D" w:rsidRDefault="00ED6B6D" w:rsidP="00371C31">
            <w:pPr>
              <w:widowControl w:val="0"/>
              <w:numPr>
                <w:ilvl w:val="0"/>
                <w:numId w:val="2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развернуто и логично излагать свою точку зрения с использованием языковых средств</w:t>
            </w:r>
          </w:p>
        </w:tc>
        <w:tc>
          <w:tcPr>
            <w:tcW w:w="6407" w:type="dxa"/>
          </w:tcPr>
          <w:p w14:paraId="195611EF" w14:textId="1D2DD234"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r w:rsidRPr="00ED6B6D">
              <w:rPr>
                <w:rFonts w:ascii="Times New Roman" w:eastAsia="Calibri" w:hAnsi="Times New Roman" w:cs="Times New Roman"/>
              </w:rPr>
              <w:br/>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15FAB7D2" w14:textId="01E5C9D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ED6B6D">
              <w:rPr>
                <w:rFonts w:ascii="Times New Roman" w:eastAsia="Calibri" w:hAnsi="Times New Roman" w:cs="Times New Roman"/>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ED6B6D">
              <w:rPr>
                <w:rFonts w:ascii="Times New Roman" w:eastAsia="Calibri" w:hAnsi="Times New Roman" w:cs="Times New Roman"/>
              </w:rPr>
              <w:br/>
              <w:t>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ED6B6D" w:rsidRPr="00ED6B6D" w14:paraId="6A1CF8D6" w14:textId="77777777" w:rsidTr="00ED6B6D">
        <w:trPr>
          <w:trHeight w:val="699"/>
        </w:trPr>
        <w:tc>
          <w:tcPr>
            <w:tcW w:w="2549" w:type="dxa"/>
          </w:tcPr>
          <w:p w14:paraId="6FF097D1"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t xml:space="preserve">ОК 06 Проявлять гражданско-патриотическую позицию, демонстрировать осознанное поведение </w:t>
            </w:r>
            <w:r w:rsidRPr="00ED6B6D">
              <w:rPr>
                <w:rFonts w:ascii="Times New Roman" w:eastAsia="Calibri" w:hAnsi="Times New Roman" w:cs="Times New Roman"/>
              </w:rPr>
              <w:br/>
              <w:t xml:space="preserve">на основе российских духовно-нравственных ценностей, в том числе с учетом гармонизации межнациональных </w:t>
            </w:r>
            <w:r w:rsidRPr="00ED6B6D">
              <w:rPr>
                <w:rFonts w:ascii="Times New Roman" w:eastAsia="Calibri" w:hAnsi="Times New Roman" w:cs="Times New Roman"/>
              </w:rPr>
              <w:br/>
              <w:t>и межрелигиозных отношений, применять стандарты антикоррупционного поведения</w:t>
            </w:r>
          </w:p>
        </w:tc>
        <w:tc>
          <w:tcPr>
            <w:tcW w:w="5356" w:type="dxa"/>
          </w:tcPr>
          <w:p w14:paraId="7BFD1BBE"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 xml:space="preserve">в части: </w:t>
            </w:r>
          </w:p>
          <w:p w14:paraId="381E3ABD"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гражданского воспитания:</w:t>
            </w:r>
          </w:p>
          <w:p w14:paraId="7AC04218" w14:textId="77777777" w:rsidR="00ED6B6D" w:rsidRPr="00ED6B6D" w:rsidRDefault="00ED6B6D" w:rsidP="00371C31">
            <w:pPr>
              <w:widowControl w:val="0"/>
              <w:numPr>
                <w:ilvl w:val="0"/>
                <w:numId w:val="25"/>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сформированность гражданской позиции обучающегося как активного </w:t>
            </w:r>
            <w:r w:rsidRPr="00ED6B6D">
              <w:rPr>
                <w:rFonts w:ascii="Times New Roman" w:eastAsia="Times New Roman" w:hAnsi="Times New Roman" w:cs="Times New Roman"/>
                <w:lang w:val="x-none" w:eastAsia="x-none"/>
              </w:rPr>
              <w:br/>
              <w:t xml:space="preserve">и ответственного члена российского общества; принятие традиционных национальных, общечеловеческих гуманистических и демократических ценностей; </w:t>
            </w:r>
          </w:p>
          <w:p w14:paraId="3CB47FF7" w14:textId="77777777" w:rsidR="00ED6B6D" w:rsidRPr="00ED6B6D" w:rsidRDefault="00ED6B6D" w:rsidP="00371C31">
            <w:pPr>
              <w:widowControl w:val="0"/>
              <w:numPr>
                <w:ilvl w:val="0"/>
                <w:numId w:val="25"/>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духовно-нравственного воспитания: осознание духовных ценностей российского народа;</w:t>
            </w:r>
          </w:p>
          <w:p w14:paraId="739DFA46"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патриотического воспитания:</w:t>
            </w:r>
          </w:p>
          <w:p w14:paraId="0E973D94"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5B220AD7" w14:textId="77777777" w:rsidR="00ED6B6D" w:rsidRPr="00ED6B6D" w:rsidRDefault="00ED6B6D" w:rsidP="00371C31">
            <w:pPr>
              <w:widowControl w:val="0"/>
              <w:numPr>
                <w:ilvl w:val="0"/>
                <w:numId w:val="22"/>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Метапредметные результаты должны отражать: Овладение универсальными регулятивными действиями: </w:t>
            </w:r>
            <w:r w:rsidRPr="00ED6B6D">
              <w:rPr>
                <w:rFonts w:ascii="Times New Roman" w:eastAsia="Times New Roman" w:hAnsi="Times New Roman" w:cs="Times New Roman"/>
                <w:lang w:val="x-none" w:eastAsia="x-none"/>
              </w:rPr>
              <w:br/>
              <w:t xml:space="preserve">эмоциональный интеллект, предполагающий сформированность: </w:t>
            </w:r>
          </w:p>
          <w:p w14:paraId="4406BD29"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w:t>
            </w:r>
            <w:r w:rsidRPr="00ED6B6D">
              <w:rPr>
                <w:rFonts w:ascii="Times New Roman" w:eastAsia="Times New Roman" w:hAnsi="Times New Roman" w:cs="Times New Roman"/>
                <w:lang w:val="x-none" w:eastAsia="x-none"/>
              </w:rPr>
              <w:br/>
              <w:t>в себе;</w:t>
            </w:r>
          </w:p>
          <w:p w14:paraId="5193ACAE"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саморегулирования, включающего самоконтроль, умение принимать ответственность за свое поведение, способность адаптироваться </w:t>
            </w:r>
            <w:r w:rsidRPr="00ED6B6D">
              <w:rPr>
                <w:rFonts w:ascii="Times New Roman" w:eastAsia="Times New Roman" w:hAnsi="Times New Roman" w:cs="Times New Roman"/>
                <w:lang w:val="x-none" w:eastAsia="x-none"/>
              </w:rPr>
              <w:br/>
              <w:t xml:space="preserve">к эмоциональным изменениям и проявлять гибкость, быть открытым новому; </w:t>
            </w:r>
          </w:p>
          <w:p w14:paraId="2954606F"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5045845"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r w:rsidRPr="00ED6B6D">
              <w:rPr>
                <w:rFonts w:ascii="Times New Roman" w:eastAsia="Times New Roman" w:hAnsi="Times New Roman" w:cs="Times New Roman"/>
                <w:lang w:val="x-none" w:eastAsia="x-none"/>
              </w:rPr>
              <w:br/>
              <w:t>и сопереживанию;</w:t>
            </w:r>
          </w:p>
          <w:p w14:paraId="32BB0FA8" w14:textId="77777777" w:rsidR="00ED6B6D" w:rsidRPr="00ED6B6D" w:rsidRDefault="00ED6B6D" w:rsidP="00371C31">
            <w:pPr>
              <w:widowControl w:val="0"/>
              <w:numPr>
                <w:ilvl w:val="0"/>
                <w:numId w:val="21"/>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социальных навыков, включающих способность выстраивать отношения </w:t>
            </w:r>
            <w:r w:rsidRPr="00ED6B6D">
              <w:rPr>
                <w:rFonts w:ascii="Times New Roman" w:eastAsia="Times New Roman" w:hAnsi="Times New Roman" w:cs="Times New Roman"/>
                <w:lang w:val="x-none" w:eastAsia="x-none"/>
              </w:rPr>
              <w:br/>
              <w:t>с другими людьми, заботиться, проявлять интерес и разрешать конфликты</w:t>
            </w:r>
          </w:p>
        </w:tc>
        <w:tc>
          <w:tcPr>
            <w:tcW w:w="6407" w:type="dxa"/>
          </w:tcPr>
          <w:p w14:paraId="4D546989" w14:textId="677E0D3B"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Сформированность знаний об (о):</w:t>
            </w:r>
          </w:p>
          <w:p w14:paraId="3A618DE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обществе как целостной развивающейся системе в единстве </w:t>
            </w:r>
            <w:r w:rsidRPr="00ED6B6D">
              <w:rPr>
                <w:rFonts w:ascii="Times New Roman" w:eastAsia="Calibri" w:hAnsi="Times New Roman" w:cs="Times New Roman"/>
              </w:rPr>
              <w:br/>
              <w:t>и взаимодействии основных сфер и институтов;</w:t>
            </w:r>
          </w:p>
          <w:p w14:paraId="4B8CB3CC"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основах социальной динамики;</w:t>
            </w:r>
          </w:p>
          <w:p w14:paraId="6FDA88C0"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2DBD205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перспективах развития современного общества, в том числе тенденций развития Российской Федерации;</w:t>
            </w:r>
          </w:p>
          <w:p w14:paraId="4B8D92ED"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человеке как субъекте общественных отношений и сознательной деятельности;</w:t>
            </w:r>
          </w:p>
          <w:p w14:paraId="114A5D3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6CE7265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значении духовной культуры общества и разнообразии ее видов </w:t>
            </w:r>
            <w:r w:rsidRPr="00ED6B6D">
              <w:rPr>
                <w:rFonts w:ascii="Times New Roman" w:eastAsia="Calibri" w:hAnsi="Times New Roman" w:cs="Times New Roman"/>
              </w:rPr>
              <w:br/>
              <w:t xml:space="preserve">и форм; экономике как науке и хозяйстве, роли государства </w:t>
            </w:r>
            <w:r w:rsidRPr="00ED6B6D">
              <w:rPr>
                <w:rFonts w:ascii="Times New Roman" w:eastAsia="Calibri" w:hAnsi="Times New Roman" w:cs="Times New Roman"/>
              </w:rPr>
              <w:b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7AB731F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6103F671"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социальных отношениях, направлениях социальной политики </w:t>
            </w:r>
            <w:r w:rsidRPr="00ED6B6D">
              <w:rPr>
                <w:rFonts w:ascii="Times New Roman" w:eastAsia="Calibri" w:hAnsi="Times New Roman" w:cs="Times New Roman"/>
              </w:rPr>
              <w:b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0122BAF"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конституционном статусе и полномочиях органов государственной власти;</w:t>
            </w:r>
          </w:p>
          <w:p w14:paraId="0422C23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 человека и гражданина в Российской Федерации, правах ребенка и механизмах защиты прав в Российской Федерации;</w:t>
            </w:r>
          </w:p>
          <w:p w14:paraId="4481E30B"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правовом регулирования гражданских, семейных, трудовых, налоговых, образовательных, административных, уголовных общественных отношений;</w:t>
            </w:r>
          </w:p>
          <w:p w14:paraId="45EFEAC6"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системе права и законодательства Российской Федерации;</w:t>
            </w:r>
          </w:p>
          <w:p w14:paraId="200E763D" w14:textId="69CE8A7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w:t>
            </w:r>
            <w:r w:rsidRPr="00ED6B6D">
              <w:rPr>
                <w:rFonts w:ascii="Times New Roman" w:eastAsia="Calibri" w:hAnsi="Times New Roman" w:cs="Times New Roman"/>
              </w:rPr>
              <w:br/>
              <w:t>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65DAC080" w14:textId="33A3F07F"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w:t>
            </w:r>
            <w:r w:rsidRPr="00ED6B6D">
              <w:rPr>
                <w:rFonts w:ascii="Times New Roman" w:eastAsia="Calibri" w:hAnsi="Times New Roman" w:cs="Times New Roman"/>
              </w:rPr>
              <w:br/>
              <w:t>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1417CD23" w14:textId="334E011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устанавливать, выявлять, объяснять причинно-следственные, функциональные, иерархические </w:t>
            </w:r>
            <w:r w:rsidRPr="00ED6B6D">
              <w:rPr>
                <w:rFonts w:ascii="Times New Roman" w:eastAsia="Calibri" w:hAnsi="Times New Roman" w:cs="Times New Roman"/>
              </w:rPr>
              <w:b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70257AFF" w14:textId="528DB29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Связи социальных объектов и явлений с помощью различных знаковых систем; сформированность представлений </w:t>
            </w:r>
            <w:r w:rsidRPr="00ED6B6D">
              <w:rPr>
                <w:rFonts w:ascii="Times New Roman" w:eastAsia="Calibri" w:hAnsi="Times New Roman" w:cs="Times New Roman"/>
              </w:rPr>
              <w:br/>
              <w:t>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68EC8D2F" w14:textId="701AADB2"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применять полученные знания </w:t>
            </w:r>
            <w:r w:rsidRPr="00ED6B6D">
              <w:rPr>
                <w:rFonts w:ascii="Times New Roman" w:eastAsia="Calibri" w:hAnsi="Times New Roman" w:cs="Times New Roman"/>
              </w:rPr>
              <w:br/>
              <w:t xml:space="preserve">при анализе социальной информации, полученной </w:t>
            </w:r>
            <w:r w:rsidRPr="00ED6B6D">
              <w:rPr>
                <w:rFonts w:ascii="Times New Roman" w:eastAsia="Calibri" w:hAnsi="Times New Roman" w:cs="Times New Roman"/>
              </w:rPr>
              <w:br/>
            </w:r>
            <w:r w:rsidRPr="00ED6B6D">
              <w:rPr>
                <w:rFonts w:ascii="Times New Roman" w:eastAsia="Calibri" w:hAnsi="Times New Roman" w:cs="Times New Roman"/>
              </w:rPr>
              <w:lastRenderedPageBreak/>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p>
          <w:p w14:paraId="55F12A5A"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 различных знаковых системах, извлекать информацию </w:t>
            </w:r>
            <w:r w:rsidRPr="00ED6B6D">
              <w:rPr>
                <w:rFonts w:ascii="Times New Roman" w:eastAsia="Calibri" w:hAnsi="Times New Roman" w:cs="Times New Roman"/>
              </w:rPr>
              <w:b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FF29637" w14:textId="4A86729C"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r w:rsidRPr="00ED6B6D">
              <w:rPr>
                <w:rFonts w:ascii="Times New Roman" w:eastAsia="Calibri" w:hAnsi="Times New Roman" w:cs="Times New Roman"/>
              </w:rPr>
              <w:br/>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38797574" w14:textId="22E7A8B5"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Использование обществоведческих знаний </w:t>
            </w:r>
            <w:r w:rsidRPr="00ED6B6D">
              <w:rPr>
                <w:rFonts w:ascii="Times New Roman" w:eastAsia="Calibri" w:hAnsi="Times New Roman" w:cs="Times New Roman"/>
              </w:rPr>
              <w:br/>
              <w:t xml:space="preserve">для взаимодействия с представителями других национальностей </w:t>
            </w:r>
            <w:r w:rsidRPr="00ED6B6D">
              <w:rPr>
                <w:rFonts w:ascii="Times New Roman" w:eastAsia="Calibri" w:hAnsi="Times New Roman" w:cs="Times New Roman"/>
              </w:rPr>
              <w:br/>
              <w:t>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269BA2D5" w14:textId="2C400005"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ED6B6D">
              <w:rPr>
                <w:rFonts w:ascii="Times New Roman" w:eastAsia="Calibri" w:hAnsi="Times New Roman" w:cs="Times New Roman"/>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w:t>
            </w:r>
            <w:r w:rsidRPr="00ED6B6D">
              <w:rPr>
                <w:rFonts w:ascii="Times New Roman" w:eastAsia="Calibri" w:hAnsi="Times New Roman" w:cs="Times New Roman"/>
              </w:rPr>
              <w:lastRenderedPageBreak/>
              <w:t xml:space="preserve">действительности, в том числе </w:t>
            </w:r>
            <w:r w:rsidRPr="00ED6B6D">
              <w:rPr>
                <w:rFonts w:ascii="Times New Roman" w:eastAsia="Calibri" w:hAnsi="Times New Roman" w:cs="Times New Roman"/>
              </w:rPr>
              <w:br/>
              <w:t>по соблюдению правил здорового образа жизни; умение создавать типологии социальных процессов и явлений на основе предложенных критериев;</w:t>
            </w:r>
          </w:p>
          <w:p w14:paraId="3BC287FE" w14:textId="2E4D989C"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Готовность применять знания о финансах и бюджетном регулировании при пользовании финансовыми услугами </w:t>
            </w:r>
            <w:r w:rsidRPr="00ED6B6D">
              <w:rPr>
                <w:rFonts w:ascii="Times New Roman" w:eastAsia="Calibri" w:hAnsi="Times New Roman" w:cs="Times New Roman"/>
              </w:rPr>
              <w:br/>
              <w:t xml:space="preserve">и инструментами; использовать финансовую информацию </w:t>
            </w:r>
            <w:r w:rsidRPr="00ED6B6D">
              <w:rPr>
                <w:rFonts w:ascii="Times New Roman" w:eastAsia="Calibri" w:hAnsi="Times New Roman" w:cs="Times New Roman"/>
              </w:rPr>
              <w:br/>
              <w:t xml:space="preserve">для достижения личных финансовых целей, обеспечивать финансовую безопасность с учетом рисков и способов </w:t>
            </w:r>
            <w:r w:rsidRPr="00ED6B6D">
              <w:rPr>
                <w:rFonts w:ascii="Times New Roman" w:eastAsia="Calibri" w:hAnsi="Times New Roman" w:cs="Times New Roman"/>
              </w:rPr>
              <w:br/>
              <w:t xml:space="preserve">их снижения; сформированность гражданской ответственности </w:t>
            </w:r>
            <w:r w:rsidRPr="00ED6B6D">
              <w:rPr>
                <w:rFonts w:ascii="Times New Roman" w:eastAsia="Calibri" w:hAnsi="Times New Roman" w:cs="Times New Roman"/>
              </w:rPr>
              <w:br/>
              <w:t>в части уплаты налогов для развития общества и государства;</w:t>
            </w:r>
          </w:p>
          <w:p w14:paraId="30E7E11C" w14:textId="71E45583"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w:t>
            </w:r>
            <w:r w:rsidRPr="00ED6B6D">
              <w:rPr>
                <w:rFonts w:ascii="Times New Roman" w:eastAsia="Calibri" w:hAnsi="Times New Roman" w:cs="Times New Roman"/>
              </w:rPr>
              <w:br/>
              <w:t>в источниках информации, давать на основе полученных знаний правовую оценку действиям людей в модельных ситуациях;</w:t>
            </w:r>
          </w:p>
          <w:p w14:paraId="4AB3ADBD" w14:textId="5FB16F4F"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умением самостоятельно оценивать </w:t>
            </w:r>
            <w:r w:rsidRPr="00ED6B6D">
              <w:rPr>
                <w:rFonts w:ascii="Times New Roman" w:eastAsia="Calibri" w:hAnsi="Times New Roman" w:cs="Times New Roman"/>
              </w:rPr>
              <w:br/>
              <w:t xml:space="preserve">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w:t>
            </w:r>
            <w:r w:rsidRPr="00ED6B6D">
              <w:rPr>
                <w:rFonts w:ascii="Times New Roman" w:eastAsia="Calibri" w:hAnsi="Times New Roman" w:cs="Times New Roman"/>
              </w:rPr>
              <w:br/>
              <w:t xml:space="preserve">и межличностных конфликтов; оценивать поведение людей </w:t>
            </w:r>
            <w:r w:rsidRPr="00ED6B6D">
              <w:rPr>
                <w:rFonts w:ascii="Times New Roman" w:eastAsia="Calibri" w:hAnsi="Times New Roman" w:cs="Times New Roman"/>
              </w:rPr>
              <w:br/>
              <w:t xml:space="preserve">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w:t>
            </w:r>
            <w:r w:rsidRPr="00ED6B6D">
              <w:rPr>
                <w:rFonts w:ascii="Times New Roman" w:eastAsia="Calibri" w:hAnsi="Times New Roman" w:cs="Times New Roman"/>
              </w:rPr>
              <w:br/>
              <w:t>для несовершеннолетних граждан</w:t>
            </w:r>
          </w:p>
        </w:tc>
      </w:tr>
      <w:tr w:rsidR="00ED6B6D" w:rsidRPr="00ED6B6D" w14:paraId="6B84BA39" w14:textId="77777777" w:rsidTr="00ED6B6D">
        <w:trPr>
          <w:trHeight w:val="1121"/>
        </w:trPr>
        <w:tc>
          <w:tcPr>
            <w:tcW w:w="2549" w:type="dxa"/>
          </w:tcPr>
          <w:p w14:paraId="74830706"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 xml:space="preserve">ОК 07 Содействовать сохранению окружающей среды, ресурсосбережению, применять знания </w:t>
            </w:r>
            <w:r w:rsidRPr="00ED6B6D">
              <w:rPr>
                <w:rFonts w:ascii="Times New Roman" w:eastAsia="Calibri" w:hAnsi="Times New Roman" w:cs="Times New Roman"/>
              </w:rPr>
              <w:br/>
              <w:t xml:space="preserve">об изменении климата, принципы бережливого производства, эффективно действовать </w:t>
            </w:r>
            <w:r w:rsidRPr="00ED6B6D">
              <w:rPr>
                <w:rFonts w:ascii="Times New Roman" w:eastAsia="Calibri" w:hAnsi="Times New Roman" w:cs="Times New Roman"/>
              </w:rPr>
              <w:lastRenderedPageBreak/>
              <w:t>в чрезвычайных ситуациях</w:t>
            </w:r>
          </w:p>
        </w:tc>
        <w:tc>
          <w:tcPr>
            <w:tcW w:w="5356" w:type="dxa"/>
          </w:tcPr>
          <w:p w14:paraId="61B176DA"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 xml:space="preserve">Личностные результаты должны отражать </w:t>
            </w:r>
            <w:r w:rsidRPr="00ED6B6D">
              <w:rPr>
                <w:rFonts w:ascii="Times New Roman" w:eastAsia="Calibri" w:hAnsi="Times New Roman" w:cs="Times New Roman"/>
              </w:rPr>
              <w:br/>
              <w:t xml:space="preserve">в части: экологического воспитания: </w:t>
            </w:r>
          </w:p>
          <w:p w14:paraId="702964D4" w14:textId="77777777" w:rsidR="00ED6B6D" w:rsidRPr="00ED6B6D" w:rsidRDefault="00ED6B6D" w:rsidP="00371C31">
            <w:pPr>
              <w:widowControl w:val="0"/>
              <w:numPr>
                <w:ilvl w:val="0"/>
                <w:numId w:val="2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F0E1ED6" w14:textId="77777777" w:rsidR="00ED6B6D" w:rsidRPr="00ED6B6D" w:rsidRDefault="00ED6B6D" w:rsidP="00371C31">
            <w:pPr>
              <w:widowControl w:val="0"/>
              <w:numPr>
                <w:ilvl w:val="0"/>
                <w:numId w:val="2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планирование и осуществление действий </w:t>
            </w:r>
            <w:r w:rsidRPr="00ED6B6D">
              <w:rPr>
                <w:rFonts w:ascii="Times New Roman" w:eastAsia="Times New Roman" w:hAnsi="Times New Roman" w:cs="Times New Roman"/>
                <w:lang w:val="x-none" w:eastAsia="x-none"/>
              </w:rPr>
              <w:br/>
              <w:t xml:space="preserve">в окружающей среде на основе знания целей устойчивого развития человечества; </w:t>
            </w:r>
          </w:p>
          <w:p w14:paraId="5BC1E177" w14:textId="77777777" w:rsidR="00ED6B6D" w:rsidRPr="00ED6B6D" w:rsidRDefault="00ED6B6D" w:rsidP="00371C31">
            <w:pPr>
              <w:widowControl w:val="0"/>
              <w:numPr>
                <w:ilvl w:val="0"/>
                <w:numId w:val="2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lastRenderedPageBreak/>
              <w:t xml:space="preserve">активное неприятие действий, приносящих вред окружающей среде; </w:t>
            </w:r>
          </w:p>
          <w:p w14:paraId="37F37776" w14:textId="77777777" w:rsidR="00ED6B6D" w:rsidRPr="00ED6B6D" w:rsidRDefault="00ED6B6D" w:rsidP="00371C31">
            <w:pPr>
              <w:widowControl w:val="0"/>
              <w:numPr>
                <w:ilvl w:val="0"/>
                <w:numId w:val="26"/>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умение прогнозировать неблагоприятные экологические последствия предпринимаемых действий, предотвращать их; </w:t>
            </w:r>
          </w:p>
          <w:p w14:paraId="123AAC8E" w14:textId="77777777" w:rsidR="00ED6B6D" w:rsidRPr="00ED6B6D" w:rsidRDefault="00ED6B6D" w:rsidP="00371C31">
            <w:pPr>
              <w:widowControl w:val="0"/>
              <w:numPr>
                <w:ilvl w:val="0"/>
                <w:numId w:val="26"/>
              </w:numPr>
              <w:tabs>
                <w:tab w:val="left" w:pos="323"/>
              </w:tabs>
              <w:spacing w:after="0" w:line="240" w:lineRule="auto"/>
              <w:ind w:left="0" w:firstLine="0"/>
              <w:jc w:val="both"/>
              <w:rPr>
                <w:rFonts w:ascii="Times New Roman" w:eastAsia="Times New Roman" w:hAnsi="Times New Roman" w:cs="Times New Roman"/>
                <w:b/>
                <w:bCs/>
                <w:iCs/>
                <w:lang w:val="x-none" w:eastAsia="x-none"/>
              </w:rPr>
            </w:pPr>
            <w:r w:rsidRPr="00ED6B6D">
              <w:rPr>
                <w:rFonts w:ascii="Times New Roman" w:eastAsia="Times New Roman" w:hAnsi="Times New Roman" w:cs="Times New Roman"/>
                <w:shd w:val="clear" w:color="auto" w:fill="FFFFFF"/>
                <w:lang w:val="x-none" w:eastAsia="x-none"/>
              </w:rPr>
              <w:t>расширение опыта деятельности экологической направленности.</w:t>
            </w:r>
          </w:p>
          <w:p w14:paraId="6FFA9063"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Метапредметные результаты должны отражать:</w:t>
            </w:r>
          </w:p>
          <w:p w14:paraId="7A8206C5"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Овладение универсальными коммуникативными действиями:</w:t>
            </w:r>
          </w:p>
          <w:p w14:paraId="694AA77A" w14:textId="77777777" w:rsidR="00ED6B6D" w:rsidRPr="00ED6B6D" w:rsidRDefault="00ED6B6D" w:rsidP="00371C31">
            <w:pPr>
              <w:widowControl w:val="0"/>
              <w:numPr>
                <w:ilvl w:val="0"/>
                <w:numId w:val="1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совместная деятельность:</w:t>
            </w:r>
          </w:p>
          <w:p w14:paraId="7007F385" w14:textId="77777777" w:rsidR="00ED6B6D" w:rsidRPr="00ED6B6D" w:rsidRDefault="00ED6B6D" w:rsidP="00371C31">
            <w:pPr>
              <w:widowControl w:val="0"/>
              <w:numPr>
                <w:ilvl w:val="0"/>
                <w:numId w:val="2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понимать и использовать преимущества командной и индивидуальной работы; </w:t>
            </w:r>
          </w:p>
          <w:p w14:paraId="7C162D59" w14:textId="77777777" w:rsidR="00ED6B6D" w:rsidRPr="00ED6B6D" w:rsidRDefault="00ED6B6D" w:rsidP="00371C31">
            <w:pPr>
              <w:widowControl w:val="0"/>
              <w:numPr>
                <w:ilvl w:val="0"/>
                <w:numId w:val="2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принимать цели совместной деятельности, организовывать и координировать действия </w:t>
            </w:r>
          </w:p>
          <w:p w14:paraId="79D6AF3B" w14:textId="77777777" w:rsidR="00ED6B6D" w:rsidRPr="00ED6B6D" w:rsidRDefault="00ED6B6D" w:rsidP="00371C31">
            <w:pPr>
              <w:widowControl w:val="0"/>
              <w:numPr>
                <w:ilvl w:val="0"/>
                <w:numId w:val="27"/>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по ее достижению: составлять план действий, распределять роли с учетом мнений участников обсуждать результаты совместной работы</w:t>
            </w:r>
          </w:p>
        </w:tc>
        <w:tc>
          <w:tcPr>
            <w:tcW w:w="6407" w:type="dxa"/>
          </w:tcPr>
          <w:p w14:paraId="3C0D6D09" w14:textId="3508191E"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r w:rsidRPr="00ED6B6D">
              <w:rPr>
                <w:rFonts w:ascii="Times New Roman" w:eastAsia="Calibri" w:hAnsi="Times New Roman" w:cs="Times New Roman"/>
              </w:rPr>
              <w:b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r w:rsidRPr="00ED6B6D">
              <w:rPr>
                <w:rFonts w:ascii="Times New Roman" w:eastAsia="Calibri" w:hAnsi="Times New Roman" w:cs="Times New Roman"/>
              </w:rPr>
              <w:br/>
            </w:r>
            <w:r w:rsidRPr="00ED6B6D">
              <w:rPr>
                <w:rFonts w:ascii="Times New Roman" w:eastAsia="Calibri" w:hAnsi="Times New Roman" w:cs="Times New Roman"/>
              </w:rPr>
              <w:lastRenderedPageBreak/>
              <w:t>по соблюдению правил здорового образа жизни; умение создавать типологии социальных процессов и явлений на основе предложенных критериев;</w:t>
            </w:r>
          </w:p>
          <w:p w14:paraId="6A1CBCD2" w14:textId="12B87190"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устанавливать, выявлять, объяснять причинно-следственные, функциональные, иерархические </w:t>
            </w:r>
            <w:r w:rsidRPr="00ED6B6D">
              <w:rPr>
                <w:rFonts w:ascii="Times New Roman" w:eastAsia="Calibri" w:hAnsi="Times New Roman" w:cs="Times New Roman"/>
              </w:rPr>
              <w:b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rsidR="00ED6B6D" w:rsidRPr="00ED6B6D" w14:paraId="3CF08E56" w14:textId="77777777" w:rsidTr="00ED6B6D">
        <w:trPr>
          <w:trHeight w:val="696"/>
        </w:trPr>
        <w:tc>
          <w:tcPr>
            <w:tcW w:w="2549" w:type="dxa"/>
          </w:tcPr>
          <w:p w14:paraId="5DE91929" w14:textId="77777777" w:rsidR="00ED6B6D" w:rsidRPr="00ED6B6D" w:rsidRDefault="00ED6B6D" w:rsidP="00ED6B6D">
            <w:pPr>
              <w:spacing w:after="0" w:line="240" w:lineRule="auto"/>
              <w:rPr>
                <w:rFonts w:ascii="Times New Roman" w:eastAsia="Calibri" w:hAnsi="Times New Roman" w:cs="Times New Roman"/>
              </w:rPr>
            </w:pPr>
            <w:r w:rsidRPr="00ED6B6D">
              <w:rPr>
                <w:rFonts w:ascii="Times New Roman" w:eastAsia="Calibri" w:hAnsi="Times New Roman" w:cs="Times New Roman"/>
              </w:rPr>
              <w:lastRenderedPageBreak/>
              <w:t xml:space="preserve">ОК 09 Пользоваться профессиональной документацией </w:t>
            </w:r>
            <w:r w:rsidRPr="00ED6B6D">
              <w:rPr>
                <w:rFonts w:ascii="Times New Roman" w:eastAsia="Calibri" w:hAnsi="Times New Roman" w:cs="Times New Roman"/>
              </w:rPr>
              <w:br/>
              <w:t xml:space="preserve">на государственном </w:t>
            </w:r>
            <w:r w:rsidRPr="00ED6B6D">
              <w:rPr>
                <w:rFonts w:ascii="Times New Roman" w:eastAsia="Calibri" w:hAnsi="Times New Roman" w:cs="Times New Roman"/>
              </w:rPr>
              <w:br/>
              <w:t>и иностранном языках</w:t>
            </w:r>
          </w:p>
        </w:tc>
        <w:tc>
          <w:tcPr>
            <w:tcW w:w="5356" w:type="dxa"/>
          </w:tcPr>
          <w:p w14:paraId="52772EDB"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Личностные результаты должны отражать </w:t>
            </w:r>
            <w:r w:rsidRPr="00ED6B6D">
              <w:rPr>
                <w:rFonts w:ascii="Times New Roman" w:eastAsia="Calibri" w:hAnsi="Times New Roman" w:cs="Times New Roman"/>
              </w:rPr>
              <w:br/>
              <w:t xml:space="preserve">в части: </w:t>
            </w:r>
          </w:p>
          <w:p w14:paraId="414D7627"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ценности научного познания: </w:t>
            </w:r>
          </w:p>
          <w:p w14:paraId="53BA93E7" w14:textId="77777777" w:rsidR="00ED6B6D" w:rsidRPr="00ED6B6D" w:rsidRDefault="00ED6B6D" w:rsidP="00371C31">
            <w:pPr>
              <w:widowControl w:val="0"/>
              <w:numPr>
                <w:ilvl w:val="0"/>
                <w:numId w:val="2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sidRPr="00ED6B6D">
              <w:rPr>
                <w:rFonts w:ascii="Times New Roman" w:eastAsia="Times New Roman" w:hAnsi="Times New Roman" w:cs="Times New Roman"/>
                <w:lang w:val="x-none" w:eastAsia="x-none"/>
              </w:rPr>
              <w:br/>
              <w:t xml:space="preserve">в поликультурном мире; </w:t>
            </w:r>
          </w:p>
          <w:p w14:paraId="37C8E7AD" w14:textId="77777777" w:rsidR="00ED6B6D" w:rsidRPr="00ED6B6D" w:rsidRDefault="00ED6B6D" w:rsidP="00371C31">
            <w:pPr>
              <w:widowControl w:val="0"/>
              <w:numPr>
                <w:ilvl w:val="0"/>
                <w:numId w:val="28"/>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совершенствование языковой </w:t>
            </w:r>
            <w:r w:rsidRPr="00ED6B6D">
              <w:rPr>
                <w:rFonts w:ascii="Times New Roman" w:eastAsia="Times New Roman" w:hAnsi="Times New Roman" w:cs="Times New Roman"/>
                <w:lang w:val="x-none" w:eastAsia="x-none"/>
              </w:rPr>
              <w:br/>
              <w:t>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14:paraId="316C9AC3"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Метапредметные результаты должны отражать: </w:t>
            </w:r>
          </w:p>
          <w:p w14:paraId="2E79E62F" w14:textId="77777777" w:rsidR="00ED6B6D" w:rsidRPr="00ED6B6D" w:rsidRDefault="00ED6B6D" w:rsidP="00ED6B6D">
            <w:pPr>
              <w:tabs>
                <w:tab w:val="left" w:pos="323"/>
              </w:tabs>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Овладение универсальными учебными познавательными действиями: </w:t>
            </w:r>
          </w:p>
          <w:p w14:paraId="15806D85" w14:textId="77777777" w:rsidR="00ED6B6D" w:rsidRPr="00ED6B6D" w:rsidRDefault="00ED6B6D" w:rsidP="00371C31">
            <w:pPr>
              <w:widowControl w:val="0"/>
              <w:numPr>
                <w:ilvl w:val="0"/>
                <w:numId w:val="29"/>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базовые исследовательские действия: </w:t>
            </w:r>
          </w:p>
          <w:p w14:paraId="7AF655FD" w14:textId="77777777" w:rsidR="00ED6B6D" w:rsidRPr="00ED6B6D" w:rsidRDefault="00ED6B6D" w:rsidP="00371C31">
            <w:pPr>
              <w:widowControl w:val="0"/>
              <w:numPr>
                <w:ilvl w:val="0"/>
                <w:numId w:val="3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владеть навыками учебно-исследовательской и проектной деятельности, навыками разрешения </w:t>
            </w:r>
            <w:r w:rsidRPr="00ED6B6D">
              <w:rPr>
                <w:rFonts w:ascii="Times New Roman" w:eastAsia="Times New Roman" w:hAnsi="Times New Roman" w:cs="Times New Roman"/>
                <w:lang w:val="x-none" w:eastAsia="x-none"/>
              </w:rPr>
              <w:lastRenderedPageBreak/>
              <w:t>проблем</w:t>
            </w:r>
          </w:p>
          <w:p w14:paraId="574DC079" w14:textId="77777777" w:rsidR="00ED6B6D" w:rsidRPr="00ED6B6D" w:rsidRDefault="00ED6B6D" w:rsidP="00371C31">
            <w:pPr>
              <w:widowControl w:val="0"/>
              <w:numPr>
                <w:ilvl w:val="0"/>
                <w:numId w:val="3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способность и готовность </w:t>
            </w:r>
            <w:r w:rsidRPr="00ED6B6D">
              <w:rPr>
                <w:rFonts w:ascii="Times New Roman" w:eastAsia="Times New Roman" w:hAnsi="Times New Roman" w:cs="Times New Roman"/>
                <w:lang w:val="x-none" w:eastAsia="x-none"/>
              </w:rPr>
              <w:br/>
              <w:t xml:space="preserve">к самостоятельному поиску методов решения практических задач, применению различных методов познания; </w:t>
            </w:r>
          </w:p>
          <w:p w14:paraId="5CDDBBA5" w14:textId="77777777" w:rsidR="00ED6B6D" w:rsidRPr="00ED6B6D" w:rsidRDefault="00ED6B6D" w:rsidP="00371C31">
            <w:pPr>
              <w:widowControl w:val="0"/>
              <w:numPr>
                <w:ilvl w:val="0"/>
                <w:numId w:val="3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овладение видами деятельности </w:t>
            </w:r>
            <w:r w:rsidRPr="00ED6B6D">
              <w:rPr>
                <w:rFonts w:ascii="Times New Roman" w:eastAsia="Times New Roman" w:hAnsi="Times New Roman" w:cs="Times New Roman"/>
                <w:lang w:val="x-none" w:eastAsia="x-none"/>
              </w:rPr>
              <w:br/>
              <w:t xml:space="preserve">по получению нового знания, его интерпретации, преобразованию </w:t>
            </w:r>
            <w:r w:rsidRPr="00ED6B6D">
              <w:rPr>
                <w:rFonts w:ascii="Times New Roman" w:eastAsia="Times New Roman" w:hAnsi="Times New Roman" w:cs="Times New Roman"/>
                <w:lang w:val="x-none" w:eastAsia="x-none"/>
              </w:rPr>
              <w:br/>
              <w:t xml:space="preserve">и применению в различных учебных ситуациях, в том числе при создании учебных и социальных проектов; </w:t>
            </w:r>
          </w:p>
          <w:p w14:paraId="4174930A" w14:textId="77777777" w:rsidR="00ED6B6D" w:rsidRPr="00ED6B6D" w:rsidRDefault="00ED6B6D" w:rsidP="00371C31">
            <w:pPr>
              <w:widowControl w:val="0"/>
              <w:numPr>
                <w:ilvl w:val="0"/>
                <w:numId w:val="3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формирование научного типа мышления, владение научной терминологией, ключевыми понятиями и методами; </w:t>
            </w:r>
          </w:p>
          <w:p w14:paraId="3039C844" w14:textId="77777777" w:rsidR="00ED6B6D" w:rsidRPr="00ED6B6D" w:rsidRDefault="00ED6B6D" w:rsidP="00371C31">
            <w:pPr>
              <w:widowControl w:val="0"/>
              <w:numPr>
                <w:ilvl w:val="0"/>
                <w:numId w:val="30"/>
              </w:numPr>
              <w:tabs>
                <w:tab w:val="left" w:pos="323"/>
              </w:tabs>
              <w:spacing w:after="0" w:line="240" w:lineRule="auto"/>
              <w:ind w:left="0" w:firstLine="0"/>
              <w:jc w:val="both"/>
              <w:rPr>
                <w:rFonts w:ascii="Times New Roman" w:eastAsia="Times New Roman" w:hAnsi="Times New Roman" w:cs="Times New Roman"/>
                <w:lang w:val="x-none" w:eastAsia="x-none"/>
              </w:rPr>
            </w:pPr>
            <w:r w:rsidRPr="00ED6B6D">
              <w:rPr>
                <w:rFonts w:ascii="Times New Roman" w:eastAsia="Times New Roman" w:hAnsi="Times New Roman" w:cs="Times New Roman"/>
                <w:lang w:val="x-none" w:eastAsia="x-none"/>
              </w:rPr>
              <w:t xml:space="preserve">осуществлять целенаправленный поиск переноса средств и способов действия </w:t>
            </w:r>
            <w:r w:rsidRPr="00ED6B6D">
              <w:rPr>
                <w:rFonts w:ascii="Times New Roman" w:eastAsia="Times New Roman" w:hAnsi="Times New Roman" w:cs="Times New Roman"/>
                <w:lang w:val="x-none" w:eastAsia="x-none"/>
              </w:rPr>
              <w:br/>
              <w:t>в профессиональную среду</w:t>
            </w:r>
          </w:p>
        </w:tc>
        <w:tc>
          <w:tcPr>
            <w:tcW w:w="6407" w:type="dxa"/>
          </w:tcPr>
          <w:p w14:paraId="33C4A62E" w14:textId="7D529794"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lastRenderedPageBreak/>
              <w:t>Сформированность знаний об (о):</w:t>
            </w:r>
          </w:p>
          <w:p w14:paraId="1A280582"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перспективах развития современного общества, в том числе тенденций развития Российской Федерации;</w:t>
            </w:r>
          </w:p>
          <w:p w14:paraId="0C681B0E"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10E29EDD"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значении духовной культуры общества и разнообразии ее видов </w:t>
            </w:r>
            <w:r w:rsidRPr="00ED6B6D">
              <w:rPr>
                <w:rFonts w:ascii="Times New Roman" w:eastAsia="Calibri" w:hAnsi="Times New Roman" w:cs="Times New Roman"/>
              </w:rPr>
              <w:br/>
              <w:t xml:space="preserve">и форм; экономике как науке и хозяйстве, роли государства </w:t>
            </w:r>
            <w:r w:rsidRPr="00ED6B6D">
              <w:rPr>
                <w:rFonts w:ascii="Times New Roman" w:eastAsia="Calibri" w:hAnsi="Times New Roman" w:cs="Times New Roman"/>
              </w:rPr>
              <w:b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60F52F4B" w14:textId="77777777"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социальных отношениях, направлениях социальной политики </w:t>
            </w:r>
            <w:r w:rsidRPr="00ED6B6D">
              <w:rPr>
                <w:rFonts w:ascii="Times New Roman" w:eastAsia="Calibri" w:hAnsi="Times New Roman" w:cs="Times New Roman"/>
              </w:rPr>
              <w:b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39243420" w14:textId="2AC80C2A" w:rsidR="00ED6B6D" w:rsidRPr="00ED6B6D" w:rsidRDefault="00ED6B6D" w:rsidP="00ED6B6D">
            <w:pPr>
              <w:spacing w:after="0" w:line="240" w:lineRule="auto"/>
              <w:jc w:val="both"/>
              <w:rPr>
                <w:rFonts w:ascii="Times New Roman" w:eastAsia="Calibri" w:hAnsi="Times New Roman" w:cs="Times New Roman"/>
              </w:rPr>
            </w:pPr>
            <w:r w:rsidRPr="00ED6B6D">
              <w:rPr>
                <w:rFonts w:ascii="Times New Roman" w:eastAsia="Calibri" w:hAnsi="Times New Roman" w:cs="Times New Roman"/>
              </w:rPr>
              <w:t xml:space="preserve">Владение умениями применять полученные знания </w:t>
            </w:r>
            <w:r w:rsidRPr="00ED6B6D">
              <w:rPr>
                <w:rFonts w:ascii="Times New Roman" w:eastAsia="Calibri" w:hAnsi="Times New Roman" w:cs="Times New Roman"/>
              </w:rPr>
              <w:br/>
              <w:t xml:space="preserve">при анализе социальной информации, полученной </w:t>
            </w:r>
            <w:r w:rsidRPr="00ED6B6D">
              <w:rPr>
                <w:rFonts w:ascii="Times New Roman" w:eastAsia="Calibri" w:hAnsi="Times New Roman" w:cs="Times New Roman"/>
              </w:rPr>
              <w:br/>
              <w:t xml:space="preserve">из источников разного типа, включая официальные публикации </w:t>
            </w:r>
            <w:r w:rsidRPr="00ED6B6D">
              <w:rPr>
                <w:rFonts w:ascii="Times New Roman" w:eastAsia="Calibri" w:hAnsi="Times New Roman" w:cs="Times New Roman"/>
              </w:rPr>
              <w:lastRenderedPageBreak/>
              <w:t xml:space="preserve">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r w:rsidRPr="00ED6B6D">
              <w:rPr>
                <w:rFonts w:ascii="Times New Roman" w:eastAsia="Calibri" w:hAnsi="Times New Roman" w:cs="Times New Roman"/>
              </w:rPr>
              <w:br/>
              <w:t xml:space="preserve">в различных знаковых системах, извлекать информацию </w:t>
            </w:r>
            <w:r w:rsidRPr="00ED6B6D">
              <w:rPr>
                <w:rFonts w:ascii="Times New Roman" w:eastAsia="Calibri" w:hAnsi="Times New Roman" w:cs="Times New Roman"/>
              </w:rPr>
              <w:b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rsidR="002B0A3D" w:rsidRPr="00ED6B6D" w14:paraId="693FD893" w14:textId="77777777" w:rsidTr="00ED6B6D">
        <w:trPr>
          <w:trHeight w:val="147"/>
        </w:trPr>
        <w:tc>
          <w:tcPr>
            <w:tcW w:w="2549" w:type="dxa"/>
          </w:tcPr>
          <w:p w14:paraId="7391437E" w14:textId="5263A0FB" w:rsidR="002B0A3D" w:rsidRPr="00ED6B6D" w:rsidRDefault="002B0A3D" w:rsidP="002B0A3D">
            <w:pPr>
              <w:spacing w:after="0" w:line="240" w:lineRule="auto"/>
              <w:jc w:val="both"/>
              <w:rPr>
                <w:rFonts w:ascii="Times New Roman" w:eastAsia="Calibri" w:hAnsi="Times New Roman" w:cs="Times New Roman"/>
              </w:rPr>
            </w:pPr>
            <w:proofErr w:type="gramStart"/>
            <w:r w:rsidRPr="00887DF5">
              <w:rPr>
                <w:rFonts w:ascii="Times New Roman" w:eastAsia="Calibri" w:hAnsi="Times New Roman" w:cs="Times New Roman"/>
                <w:sz w:val="24"/>
                <w:szCs w:val="24"/>
              </w:rPr>
              <w:lastRenderedPageBreak/>
              <w:t xml:space="preserve">ПК </w:t>
            </w:r>
            <w:r w:rsidRPr="00887DF5">
              <w:rPr>
                <w:rFonts w:ascii="Times New Roman" w:eastAsia="Calibri" w:hAnsi="Times New Roman" w:cs="Times New Roman"/>
                <w:bCs/>
                <w:sz w:val="24"/>
                <w:szCs w:val="24"/>
              </w:rPr>
              <w:t xml:space="preserve"> 1</w:t>
            </w:r>
            <w:proofErr w:type="gramEnd"/>
            <w:r w:rsidRPr="00887DF5">
              <w:rPr>
                <w:rFonts w:ascii="Times New Roman" w:eastAsia="Calibri" w:hAnsi="Times New Roman" w:cs="Times New Roman"/>
                <w:bCs/>
                <w:sz w:val="24"/>
                <w:szCs w:val="24"/>
              </w:rPr>
              <w:t>.1</w:t>
            </w:r>
          </w:p>
        </w:tc>
        <w:tc>
          <w:tcPr>
            <w:tcW w:w="5356" w:type="dxa"/>
          </w:tcPr>
          <w:p w14:paraId="5323A136"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Овладение универсальными учебными познавательными действиями:</w:t>
            </w:r>
          </w:p>
          <w:p w14:paraId="18EC8144"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а) базовые логические действия:</w:t>
            </w:r>
          </w:p>
          <w:p w14:paraId="4427CFB7"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самостоятельно формулировать и актуализировать проблему, рассматривать ее всесторонне;</w:t>
            </w:r>
          </w:p>
          <w:p w14:paraId="46587A4B"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4B586EC8"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определять цели деятельности, задавать параметры и критерии их достижения;</w:t>
            </w:r>
          </w:p>
          <w:p w14:paraId="1A9EB8D6"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xml:space="preserve">- выявлять закономерности и противоречия в рассматриваемых явлениях;  </w:t>
            </w:r>
          </w:p>
          <w:p w14:paraId="5625BCD6"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0CA4872"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развивать креативное мышление при решении жизненных проблем</w:t>
            </w:r>
          </w:p>
          <w:p w14:paraId="6B49E3B3"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б) базовые исследовательские действия:</w:t>
            </w:r>
          </w:p>
          <w:p w14:paraId="0CB14344"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lastRenderedPageBreak/>
              <w:t>- владеть навыками учебно-исследовательской и проектной деятельности, навыками разрешения проблем;</w:t>
            </w:r>
          </w:p>
          <w:p w14:paraId="076E42AD"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C009874"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DE5570F"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p>
          <w:p w14:paraId="5249A7C6"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уметь интегрировать знания из разных предметных областей;</w:t>
            </w:r>
          </w:p>
          <w:p w14:paraId="6EB64226"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выдвигать новые идеи, предлагать оригинальные подходы и решения;</w:t>
            </w:r>
          </w:p>
          <w:p w14:paraId="26D73934" w14:textId="6114A93C" w:rsidR="002B0A3D" w:rsidRPr="00ED6B6D" w:rsidRDefault="002B0A3D" w:rsidP="002B0A3D">
            <w:pPr>
              <w:spacing w:after="0" w:line="240" w:lineRule="auto"/>
              <w:rPr>
                <w:rFonts w:ascii="Times New Roman" w:eastAsia="Calibri" w:hAnsi="Times New Roman" w:cs="Times New Roman"/>
              </w:rPr>
            </w:pPr>
            <w:r w:rsidRPr="00887DF5">
              <w:rPr>
                <w:rFonts w:ascii="Times New Roman" w:eastAsia="Calibri" w:hAnsi="Times New Roman" w:cs="Times New Roman"/>
                <w:sz w:val="24"/>
                <w:szCs w:val="24"/>
              </w:rPr>
              <w:t>и способность их использования в познавательной и социальной практике</w:t>
            </w:r>
          </w:p>
        </w:tc>
        <w:tc>
          <w:tcPr>
            <w:tcW w:w="6407" w:type="dxa"/>
          </w:tcPr>
          <w:p w14:paraId="70AD3F55" w14:textId="77777777" w:rsidR="002B0A3D"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lastRenderedPageBreak/>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p w14:paraId="4163863B"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сформировать знания об (о):</w:t>
            </w:r>
          </w:p>
          <w:p w14:paraId="22216412" w14:textId="77777777" w:rsidR="002B0A3D" w:rsidRPr="00887DF5" w:rsidRDefault="002B0A3D" w:rsidP="002B0A3D">
            <w:pPr>
              <w:spacing w:after="0" w:line="240" w:lineRule="auto"/>
              <w:rPr>
                <w:rFonts w:ascii="Times New Roman" w:eastAsia="Calibri" w:hAnsi="Times New Roman" w:cs="Times New Roman"/>
                <w:sz w:val="24"/>
                <w:szCs w:val="24"/>
              </w:rPr>
            </w:pPr>
            <w:r w:rsidRPr="00887DF5">
              <w:rPr>
                <w:rFonts w:ascii="Times New Roman" w:eastAsia="Calibri" w:hAnsi="Times New Roman" w:cs="Times New Roman"/>
                <w:sz w:val="24"/>
                <w:szCs w:val="24"/>
              </w:rPr>
              <w:t>-  особенностях процесса цифровизации и влиянии массовых коммуникаций на все сферы жизни общества;</w:t>
            </w:r>
          </w:p>
          <w:p w14:paraId="29BA4041" w14:textId="77777777" w:rsidR="002B0A3D" w:rsidRPr="00ED6B6D" w:rsidRDefault="002B0A3D" w:rsidP="002B0A3D">
            <w:pPr>
              <w:spacing w:after="0" w:line="240" w:lineRule="auto"/>
              <w:rPr>
                <w:rFonts w:ascii="Times New Roman" w:eastAsia="Calibri" w:hAnsi="Times New Roman" w:cs="Times New Roman"/>
              </w:rPr>
            </w:pPr>
          </w:p>
        </w:tc>
      </w:tr>
      <w:bookmarkEnd w:id="4"/>
    </w:tbl>
    <w:p w14:paraId="7E94C4C8" w14:textId="1D1D4416" w:rsidR="006575D8" w:rsidRDefault="006575D8">
      <w:pPr>
        <w:spacing w:after="0" w:line="360" w:lineRule="auto"/>
        <w:rPr>
          <w:rFonts w:ascii="Times New Roman" w:eastAsia="Calibri" w:hAnsi="Times New Roman" w:cs="Times New Roman"/>
          <w:sz w:val="24"/>
          <w:szCs w:val="24"/>
        </w:rPr>
      </w:pPr>
    </w:p>
    <w:p w14:paraId="06C9C6E1" w14:textId="05DF52C6" w:rsidR="00ED6B6D" w:rsidRDefault="00ED6B6D">
      <w:pPr>
        <w:spacing w:after="0" w:line="360" w:lineRule="auto"/>
        <w:rPr>
          <w:rFonts w:ascii="Times New Roman" w:eastAsia="Calibri" w:hAnsi="Times New Roman" w:cs="Times New Roman"/>
          <w:sz w:val="24"/>
          <w:szCs w:val="24"/>
        </w:rPr>
      </w:pPr>
    </w:p>
    <w:p w14:paraId="63772FC6" w14:textId="6E70A175" w:rsidR="00ED6B6D" w:rsidRDefault="00ED6B6D">
      <w:pPr>
        <w:spacing w:after="0" w:line="360" w:lineRule="auto"/>
        <w:rPr>
          <w:rFonts w:ascii="Times New Roman" w:eastAsia="Calibri" w:hAnsi="Times New Roman" w:cs="Times New Roman"/>
          <w:sz w:val="24"/>
          <w:szCs w:val="24"/>
        </w:rPr>
      </w:pPr>
    </w:p>
    <w:p w14:paraId="71EF003C" w14:textId="78E8EC03" w:rsidR="00ED6B6D" w:rsidRDefault="00ED6B6D">
      <w:pPr>
        <w:spacing w:after="0" w:line="360" w:lineRule="auto"/>
        <w:rPr>
          <w:rFonts w:ascii="Times New Roman" w:eastAsia="Calibri" w:hAnsi="Times New Roman" w:cs="Times New Roman"/>
          <w:sz w:val="24"/>
          <w:szCs w:val="24"/>
        </w:rPr>
      </w:pPr>
    </w:p>
    <w:p w14:paraId="1AB336CA" w14:textId="6849950F" w:rsidR="00ED6B6D" w:rsidRDefault="00ED6B6D">
      <w:pPr>
        <w:spacing w:after="0" w:line="360" w:lineRule="auto"/>
        <w:rPr>
          <w:rFonts w:ascii="Times New Roman" w:eastAsia="Calibri" w:hAnsi="Times New Roman" w:cs="Times New Roman"/>
          <w:sz w:val="24"/>
          <w:szCs w:val="24"/>
        </w:rPr>
      </w:pPr>
    </w:p>
    <w:p w14:paraId="69E84AB2" w14:textId="0F867E3C" w:rsidR="00ED6B6D" w:rsidRDefault="00ED6B6D">
      <w:pPr>
        <w:spacing w:after="0" w:line="360" w:lineRule="auto"/>
        <w:rPr>
          <w:rFonts w:ascii="Times New Roman" w:eastAsia="Calibri" w:hAnsi="Times New Roman" w:cs="Times New Roman"/>
          <w:sz w:val="24"/>
          <w:szCs w:val="24"/>
        </w:rPr>
      </w:pPr>
    </w:p>
    <w:p w14:paraId="35A58908" w14:textId="2A86CB74" w:rsidR="00ED6B6D" w:rsidRDefault="00ED6B6D">
      <w:pPr>
        <w:spacing w:after="0" w:line="360" w:lineRule="auto"/>
        <w:rPr>
          <w:rFonts w:ascii="Times New Roman" w:eastAsia="Calibri" w:hAnsi="Times New Roman" w:cs="Times New Roman"/>
          <w:sz w:val="24"/>
          <w:szCs w:val="24"/>
        </w:rPr>
      </w:pPr>
    </w:p>
    <w:p w14:paraId="1037E8ED" w14:textId="4BEF8006" w:rsidR="00ED6B6D" w:rsidRDefault="00ED6B6D">
      <w:pPr>
        <w:spacing w:after="0" w:line="360" w:lineRule="auto"/>
        <w:rPr>
          <w:rFonts w:ascii="Times New Roman" w:eastAsia="Calibri" w:hAnsi="Times New Roman" w:cs="Times New Roman"/>
          <w:sz w:val="24"/>
          <w:szCs w:val="24"/>
        </w:rPr>
      </w:pPr>
    </w:p>
    <w:p w14:paraId="3E0F3B4C" w14:textId="6962B9A2" w:rsidR="00ED6B6D" w:rsidRDefault="00ED6B6D">
      <w:pPr>
        <w:spacing w:after="0" w:line="360" w:lineRule="auto"/>
        <w:rPr>
          <w:rFonts w:ascii="Times New Roman" w:eastAsia="Calibri" w:hAnsi="Times New Roman" w:cs="Times New Roman"/>
          <w:sz w:val="24"/>
          <w:szCs w:val="24"/>
        </w:rPr>
      </w:pPr>
    </w:p>
    <w:p w14:paraId="0B7872B1" w14:textId="26D4A6ED" w:rsidR="00ED6B6D" w:rsidRDefault="00ED6B6D">
      <w:pPr>
        <w:spacing w:after="0" w:line="360" w:lineRule="auto"/>
        <w:rPr>
          <w:rFonts w:ascii="Times New Roman" w:eastAsia="Calibri" w:hAnsi="Times New Roman" w:cs="Times New Roman"/>
          <w:sz w:val="24"/>
          <w:szCs w:val="24"/>
        </w:rPr>
      </w:pPr>
    </w:p>
    <w:p w14:paraId="47149588" w14:textId="77777777" w:rsidR="00ED6B6D" w:rsidRPr="00887DF5" w:rsidRDefault="00ED6B6D">
      <w:pPr>
        <w:spacing w:after="0" w:line="360" w:lineRule="auto"/>
        <w:rPr>
          <w:rFonts w:ascii="Times New Roman" w:eastAsia="Calibri" w:hAnsi="Times New Roman" w:cs="Times New Roman"/>
          <w:sz w:val="24"/>
          <w:szCs w:val="24"/>
        </w:rPr>
      </w:pPr>
    </w:p>
    <w:p w14:paraId="62159A35" w14:textId="77777777" w:rsidR="00D25A28" w:rsidRDefault="00D25A28">
      <w:pPr>
        <w:spacing w:after="0" w:line="360" w:lineRule="auto"/>
        <w:rPr>
          <w:rFonts w:ascii="Times New Roman" w:eastAsia="Calibri" w:hAnsi="Times New Roman" w:cs="Times New Roman"/>
          <w:sz w:val="24"/>
          <w:szCs w:val="24"/>
        </w:rPr>
        <w:sectPr w:rsidR="00D25A28" w:rsidSect="00D25A28">
          <w:pgSz w:w="16838" w:h="11906" w:orient="landscape"/>
          <w:pgMar w:top="567" w:right="1134" w:bottom="1134" w:left="1134" w:header="709" w:footer="709" w:gutter="0"/>
          <w:cols w:space="720"/>
          <w:titlePg/>
          <w:docGrid w:linePitch="360"/>
        </w:sectPr>
      </w:pPr>
    </w:p>
    <w:p w14:paraId="71C9CF00" w14:textId="77777777" w:rsidR="00A37948" w:rsidRDefault="00A37948" w:rsidP="00371C31">
      <w:pPr>
        <w:pStyle w:val="aa"/>
        <w:numPr>
          <w:ilvl w:val="1"/>
          <w:numId w:val="3"/>
        </w:numPr>
        <w:spacing w:after="120" w:line="240" w:lineRule="auto"/>
        <w:rPr>
          <w:rFonts w:ascii="Times New Roman" w:hAnsi="Times New Roman"/>
          <w:b/>
          <w:sz w:val="24"/>
          <w:szCs w:val="24"/>
        </w:rPr>
      </w:pPr>
      <w:r>
        <w:rPr>
          <w:rFonts w:ascii="Times New Roman" w:hAnsi="Times New Roman"/>
          <w:b/>
          <w:sz w:val="24"/>
          <w:szCs w:val="24"/>
        </w:rPr>
        <w:lastRenderedPageBreak/>
        <w:t>Обоснование часов вариативной части ОПОП-П</w:t>
      </w:r>
    </w:p>
    <w:p w14:paraId="6617147B" w14:textId="77777777" w:rsidR="00A37948" w:rsidRDefault="00A37948" w:rsidP="00A37948">
      <w:pPr>
        <w:pStyle w:val="aa"/>
        <w:spacing w:after="120"/>
        <w:rPr>
          <w:rFonts w:ascii="Times New Roman" w:hAnsi="Times New Roman"/>
          <w:b/>
          <w:sz w:val="24"/>
          <w:szCs w:val="24"/>
        </w:rPr>
      </w:pPr>
    </w:p>
    <w:tbl>
      <w:tblPr>
        <w:tblStyle w:val="a9"/>
        <w:tblW w:w="9639" w:type="dxa"/>
        <w:tblInd w:w="-5" w:type="dxa"/>
        <w:tblLook w:val="04A0" w:firstRow="1" w:lastRow="0" w:firstColumn="1" w:lastColumn="0" w:noHBand="0" w:noVBand="1"/>
      </w:tblPr>
      <w:tblGrid>
        <w:gridCol w:w="770"/>
        <w:gridCol w:w="3217"/>
        <w:gridCol w:w="1774"/>
        <w:gridCol w:w="1488"/>
        <w:gridCol w:w="2390"/>
      </w:tblGrid>
      <w:tr w:rsidR="00A37948" w14:paraId="30DFCBE7" w14:textId="77777777" w:rsidTr="00A37948">
        <w:tc>
          <w:tcPr>
            <w:tcW w:w="770" w:type="dxa"/>
            <w:tcBorders>
              <w:top w:val="single" w:sz="4" w:space="0" w:color="auto"/>
              <w:left w:val="single" w:sz="4" w:space="0" w:color="auto"/>
              <w:bottom w:val="single" w:sz="4" w:space="0" w:color="auto"/>
              <w:right w:val="single" w:sz="4" w:space="0" w:color="auto"/>
            </w:tcBorders>
            <w:hideMark/>
          </w:tcPr>
          <w:p w14:paraId="1E7998AA" w14:textId="77777777" w:rsidR="00A37948" w:rsidRDefault="00A37948">
            <w:pPr>
              <w:pStyle w:val="aa"/>
              <w:spacing w:after="120" w:line="240" w:lineRule="auto"/>
              <w:ind w:left="0"/>
              <w:rPr>
                <w:rFonts w:ascii="Times New Roman" w:hAnsi="Times New Roman"/>
                <w:b/>
                <w:sz w:val="24"/>
                <w:szCs w:val="24"/>
              </w:rPr>
            </w:pPr>
            <w:r>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39E26D67" w14:textId="77777777" w:rsidR="00A37948" w:rsidRDefault="00A37948">
            <w:pPr>
              <w:pStyle w:val="aa"/>
              <w:spacing w:after="120" w:line="240" w:lineRule="auto"/>
              <w:ind w:left="0"/>
              <w:rPr>
                <w:rFonts w:ascii="Times New Roman" w:hAnsi="Times New Roman"/>
                <w:b/>
                <w:sz w:val="24"/>
                <w:szCs w:val="24"/>
              </w:rPr>
            </w:pPr>
            <w:r>
              <w:rPr>
                <w:rFonts w:ascii="Times New Roman" w:hAnsi="Times New Roman"/>
                <w:b/>
                <w:sz w:val="24"/>
                <w:szCs w:val="24"/>
              </w:rPr>
              <w:t xml:space="preserve">Дополнительные знания, умения, навыки </w:t>
            </w:r>
            <w:r>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3E8BD25F" w14:textId="77777777" w:rsidR="00A37948" w:rsidRDefault="00A37948">
            <w:pPr>
              <w:pStyle w:val="aa"/>
              <w:spacing w:after="120" w:line="240" w:lineRule="auto"/>
              <w:ind w:left="0"/>
              <w:rPr>
                <w:rFonts w:ascii="Times New Roman" w:hAnsi="Times New Roman"/>
                <w:b/>
                <w:sz w:val="24"/>
                <w:szCs w:val="24"/>
              </w:rPr>
            </w:pPr>
            <w:r>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15126B12" w14:textId="77777777" w:rsidR="00A37948" w:rsidRDefault="00A37948">
            <w:pPr>
              <w:pStyle w:val="aa"/>
              <w:spacing w:after="120" w:line="240" w:lineRule="auto"/>
              <w:ind w:left="0"/>
              <w:rPr>
                <w:rFonts w:ascii="Times New Roman" w:hAnsi="Times New Roman"/>
                <w:b/>
                <w:sz w:val="24"/>
                <w:szCs w:val="24"/>
              </w:rPr>
            </w:pPr>
            <w:r>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7EA23BDF" w14:textId="77777777" w:rsidR="00A37948" w:rsidRDefault="00A37948">
            <w:pPr>
              <w:pStyle w:val="aa"/>
              <w:spacing w:after="120" w:line="240" w:lineRule="auto"/>
              <w:ind w:left="0"/>
              <w:rPr>
                <w:rFonts w:ascii="Times New Roman" w:hAnsi="Times New Roman"/>
                <w:b/>
                <w:sz w:val="24"/>
                <w:szCs w:val="24"/>
              </w:rPr>
            </w:pPr>
            <w:r>
              <w:rPr>
                <w:rFonts w:ascii="Times New Roman" w:hAnsi="Times New Roman"/>
                <w:b/>
                <w:sz w:val="24"/>
                <w:szCs w:val="24"/>
              </w:rPr>
              <w:t>Обоснование включения в рабочую программу</w:t>
            </w:r>
          </w:p>
        </w:tc>
      </w:tr>
      <w:tr w:rsidR="00A37948" w14:paraId="3113AA1E" w14:textId="77777777" w:rsidTr="00A37948">
        <w:tc>
          <w:tcPr>
            <w:tcW w:w="770" w:type="dxa"/>
            <w:tcBorders>
              <w:top w:val="single" w:sz="4" w:space="0" w:color="auto"/>
              <w:left w:val="single" w:sz="4" w:space="0" w:color="auto"/>
              <w:bottom w:val="single" w:sz="4" w:space="0" w:color="auto"/>
              <w:right w:val="single" w:sz="4" w:space="0" w:color="auto"/>
            </w:tcBorders>
          </w:tcPr>
          <w:p w14:paraId="149E3A5B" w14:textId="77777777" w:rsidR="00A37948" w:rsidRDefault="00A37948">
            <w:pPr>
              <w:pStyle w:val="aa"/>
              <w:spacing w:after="120" w:line="240" w:lineRule="auto"/>
              <w:ind w:left="0"/>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15317BF2" w14:textId="77777777" w:rsidR="00A37948" w:rsidRDefault="00A37948">
            <w:pPr>
              <w:pStyle w:val="aa"/>
              <w:spacing w:after="120" w:line="240" w:lineRule="auto"/>
              <w:ind w:left="0"/>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266C9FF3" w14:textId="77777777" w:rsidR="00A37948" w:rsidRDefault="00A37948">
            <w:pPr>
              <w:pStyle w:val="aa"/>
              <w:spacing w:after="120" w:line="240" w:lineRule="auto"/>
              <w:ind w:left="0"/>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3040E720" w14:textId="77777777" w:rsidR="00A37948" w:rsidRDefault="00A37948">
            <w:pPr>
              <w:pStyle w:val="aa"/>
              <w:spacing w:after="120" w:line="240" w:lineRule="auto"/>
              <w:ind w:left="0"/>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44EF72CB" w14:textId="77777777" w:rsidR="00A37948" w:rsidRDefault="00A37948">
            <w:pPr>
              <w:pStyle w:val="aa"/>
              <w:spacing w:after="120" w:line="240" w:lineRule="auto"/>
              <w:ind w:left="0"/>
              <w:rPr>
                <w:rFonts w:ascii="Times New Roman" w:hAnsi="Times New Roman"/>
                <w:bCs/>
                <w:sz w:val="24"/>
                <w:szCs w:val="24"/>
              </w:rPr>
            </w:pPr>
          </w:p>
        </w:tc>
      </w:tr>
    </w:tbl>
    <w:p w14:paraId="5A72089B" w14:textId="77777777" w:rsidR="00A37948" w:rsidRDefault="00A37948" w:rsidP="00A37948">
      <w:pPr>
        <w:pStyle w:val="aa"/>
        <w:spacing w:after="0" w:line="360" w:lineRule="auto"/>
        <w:ind w:left="450"/>
        <w:rPr>
          <w:rFonts w:ascii="Times New Roman" w:eastAsia="Calibri" w:hAnsi="Times New Roman" w:cs="Times New Roman"/>
          <w:b/>
          <w:sz w:val="24"/>
          <w:szCs w:val="24"/>
        </w:rPr>
      </w:pPr>
    </w:p>
    <w:p w14:paraId="63C0F5A1" w14:textId="77777777" w:rsidR="006575D8" w:rsidRPr="00A37948" w:rsidRDefault="00054F6B" w:rsidP="00371C31">
      <w:pPr>
        <w:pStyle w:val="aa"/>
        <w:numPr>
          <w:ilvl w:val="0"/>
          <w:numId w:val="1"/>
        </w:numPr>
        <w:spacing w:after="0" w:line="360" w:lineRule="auto"/>
        <w:jc w:val="center"/>
        <w:rPr>
          <w:rFonts w:ascii="Times New Roman" w:eastAsia="Calibri" w:hAnsi="Times New Roman" w:cs="Times New Roman"/>
          <w:b/>
          <w:sz w:val="24"/>
          <w:szCs w:val="24"/>
        </w:rPr>
      </w:pPr>
      <w:r w:rsidRPr="00887DF5">
        <w:rPr>
          <w:rFonts w:ascii="Times New Roman" w:eastAsia="Calibri" w:hAnsi="Times New Roman" w:cs="Times New Roman"/>
          <w:b/>
          <w:sz w:val="24"/>
          <w:szCs w:val="24"/>
        </w:rPr>
        <w:t xml:space="preserve">СТРУКТУРА И СОДЕРЖАНИЕ </w:t>
      </w:r>
      <w:r w:rsidRPr="00DC6B29">
        <w:rPr>
          <w:rFonts w:ascii="Times New Roman" w:eastAsia="Calibri" w:hAnsi="Times New Roman" w:cs="Times New Roman"/>
          <w:b/>
          <w:sz w:val="24"/>
          <w:szCs w:val="24"/>
        </w:rPr>
        <w:t>ДИСЦИПЛИНЫ</w:t>
      </w:r>
    </w:p>
    <w:p w14:paraId="7C9BFAB9" w14:textId="005F0FAC" w:rsidR="006575D8" w:rsidRDefault="00054F6B" w:rsidP="00A37948">
      <w:pPr>
        <w:spacing w:after="0" w:line="360" w:lineRule="auto"/>
        <w:ind w:firstLine="709"/>
        <w:rPr>
          <w:rFonts w:ascii="Times New Roman" w:eastAsia="Calibri" w:hAnsi="Times New Roman" w:cs="Times New Roman"/>
          <w:b/>
          <w:sz w:val="24"/>
          <w:szCs w:val="24"/>
        </w:rPr>
      </w:pPr>
      <w:r w:rsidRPr="00887DF5">
        <w:rPr>
          <w:rFonts w:ascii="Times New Roman" w:eastAsia="Calibri" w:hAnsi="Times New Roman" w:cs="Times New Roman"/>
          <w:b/>
          <w:sz w:val="24"/>
          <w:szCs w:val="24"/>
        </w:rPr>
        <w:t xml:space="preserve">2.1. </w:t>
      </w:r>
      <w:r w:rsidR="00DC6B29">
        <w:rPr>
          <w:rFonts w:ascii="Times New Roman" w:eastAsia="Calibri" w:hAnsi="Times New Roman" w:cs="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74"/>
        <w:gridCol w:w="1333"/>
        <w:gridCol w:w="2182"/>
      </w:tblGrid>
      <w:tr w:rsidR="007D03B0" w:rsidRPr="007D03B0" w14:paraId="65DC373F" w14:textId="77777777" w:rsidTr="00560B16">
        <w:trPr>
          <w:trHeight w:val="460"/>
        </w:trPr>
        <w:tc>
          <w:tcPr>
            <w:tcW w:w="3275" w:type="pct"/>
          </w:tcPr>
          <w:p w14:paraId="1B263947" w14:textId="77777777" w:rsidR="007D03B0" w:rsidRPr="007D03B0" w:rsidRDefault="007D03B0" w:rsidP="007D03B0">
            <w:pPr>
              <w:spacing w:after="160" w:line="240" w:lineRule="auto"/>
              <w:jc w:val="center"/>
              <w:rPr>
                <w:rFonts w:ascii="Times New Roman" w:eastAsia="Times New Roman" w:hAnsi="Times New Roman" w:cs="Times New Roman"/>
                <w:b/>
                <w:sz w:val="24"/>
                <w:szCs w:val="24"/>
              </w:rPr>
            </w:pPr>
            <w:r w:rsidRPr="007D03B0">
              <w:rPr>
                <w:rFonts w:ascii="Times New Roman" w:eastAsia="Times New Roman" w:hAnsi="Times New Roman" w:cs="Times New Roman"/>
                <w:b/>
                <w:sz w:val="24"/>
                <w:szCs w:val="24"/>
              </w:rPr>
              <w:t>Вид учебной работы</w:t>
            </w:r>
          </w:p>
        </w:tc>
        <w:tc>
          <w:tcPr>
            <w:tcW w:w="654" w:type="pct"/>
          </w:tcPr>
          <w:p w14:paraId="247022C0" w14:textId="77777777" w:rsidR="007D03B0" w:rsidRPr="007D03B0" w:rsidRDefault="007D03B0" w:rsidP="007D03B0">
            <w:pPr>
              <w:spacing w:after="160" w:line="240" w:lineRule="auto"/>
              <w:jc w:val="center"/>
              <w:rPr>
                <w:rFonts w:ascii="Times New Roman" w:eastAsia="Times New Roman" w:hAnsi="Times New Roman" w:cs="Times New Roman"/>
                <w:b/>
                <w:sz w:val="24"/>
                <w:szCs w:val="24"/>
              </w:rPr>
            </w:pPr>
            <w:r w:rsidRPr="007D03B0">
              <w:rPr>
                <w:rFonts w:ascii="Times New Roman" w:eastAsia="Times New Roman" w:hAnsi="Times New Roman" w:cs="Times New Roman"/>
                <w:b/>
                <w:sz w:val="24"/>
                <w:szCs w:val="24"/>
              </w:rPr>
              <w:t>Объем в часах</w:t>
            </w:r>
          </w:p>
        </w:tc>
        <w:tc>
          <w:tcPr>
            <w:tcW w:w="1071" w:type="pct"/>
          </w:tcPr>
          <w:p w14:paraId="7CF1DDF0" w14:textId="77777777" w:rsidR="007D03B0" w:rsidRPr="007D03B0" w:rsidRDefault="007D03B0" w:rsidP="007D03B0">
            <w:pPr>
              <w:spacing w:after="160" w:line="240" w:lineRule="auto"/>
              <w:jc w:val="center"/>
              <w:rPr>
                <w:rFonts w:ascii="Times New Roman" w:eastAsia="Times New Roman" w:hAnsi="Times New Roman" w:cs="Times New Roman"/>
                <w:b/>
                <w:sz w:val="24"/>
                <w:szCs w:val="24"/>
              </w:rPr>
            </w:pPr>
            <w:r w:rsidRPr="007D03B0">
              <w:rPr>
                <w:rFonts w:ascii="Times New Roman" w:eastAsia="MS Mincho" w:hAnsi="Times New Roman" w:cs="Times New Roman"/>
                <w:b/>
                <w:sz w:val="24"/>
                <w:szCs w:val="24"/>
              </w:rPr>
              <w:t>в т. ч. в форме практической подготовки</w:t>
            </w:r>
          </w:p>
        </w:tc>
      </w:tr>
      <w:tr w:rsidR="007D03B0" w:rsidRPr="007D03B0" w14:paraId="6032C986" w14:textId="77777777" w:rsidTr="00560B16">
        <w:trPr>
          <w:trHeight w:val="460"/>
        </w:trPr>
        <w:tc>
          <w:tcPr>
            <w:tcW w:w="3275" w:type="pct"/>
          </w:tcPr>
          <w:p w14:paraId="4C405DDA" w14:textId="77777777" w:rsidR="007D03B0" w:rsidRPr="007D03B0" w:rsidRDefault="007D03B0" w:rsidP="007D03B0">
            <w:pPr>
              <w:spacing w:after="160" w:line="240" w:lineRule="auto"/>
              <w:rPr>
                <w:rFonts w:ascii="Times New Roman" w:eastAsia="Times New Roman" w:hAnsi="Times New Roman" w:cs="Times New Roman"/>
                <w:b/>
                <w:sz w:val="24"/>
                <w:szCs w:val="24"/>
              </w:rPr>
            </w:pPr>
            <w:r w:rsidRPr="007D03B0">
              <w:rPr>
                <w:rFonts w:ascii="Times New Roman" w:eastAsia="Times New Roman" w:hAnsi="Times New Roman" w:cs="Times New Roman"/>
                <w:b/>
                <w:sz w:val="24"/>
                <w:szCs w:val="24"/>
              </w:rPr>
              <w:t>Учебные занятия</w:t>
            </w:r>
          </w:p>
        </w:tc>
        <w:tc>
          <w:tcPr>
            <w:tcW w:w="654" w:type="pct"/>
          </w:tcPr>
          <w:p w14:paraId="5C5D5899" w14:textId="7608D6F8" w:rsidR="007D03B0" w:rsidRPr="007D03B0" w:rsidRDefault="007D03B0" w:rsidP="007D03B0">
            <w:pPr>
              <w:spacing w:after="160" w:line="240" w:lineRule="auto"/>
              <w:jc w:val="center"/>
              <w:rPr>
                <w:rFonts w:ascii="Times New Roman" w:eastAsia="Times New Roman" w:hAnsi="Times New Roman" w:cs="Times New Roman"/>
                <w:b/>
                <w:i/>
                <w:iCs/>
                <w:sz w:val="24"/>
                <w:szCs w:val="24"/>
              </w:rPr>
            </w:pPr>
            <w:r w:rsidRPr="007D03B0">
              <w:rPr>
                <w:rFonts w:ascii="Times New Roman" w:eastAsia="Times New Roman" w:hAnsi="Times New Roman" w:cs="Times New Roman"/>
                <w:b/>
                <w:i/>
                <w:iCs/>
                <w:sz w:val="24"/>
                <w:szCs w:val="24"/>
              </w:rPr>
              <w:t>7</w:t>
            </w:r>
            <w:r>
              <w:rPr>
                <w:rFonts w:ascii="Times New Roman" w:eastAsia="Times New Roman" w:hAnsi="Times New Roman" w:cs="Times New Roman"/>
                <w:b/>
                <w:i/>
                <w:iCs/>
                <w:sz w:val="24"/>
                <w:szCs w:val="24"/>
              </w:rPr>
              <w:t>0</w:t>
            </w:r>
          </w:p>
        </w:tc>
        <w:tc>
          <w:tcPr>
            <w:tcW w:w="1071" w:type="pct"/>
          </w:tcPr>
          <w:p w14:paraId="041CCEB6" w14:textId="77777777" w:rsidR="007D03B0" w:rsidRPr="007D03B0" w:rsidRDefault="007D03B0" w:rsidP="007D03B0">
            <w:pPr>
              <w:spacing w:after="160" w:line="240" w:lineRule="auto"/>
              <w:jc w:val="center"/>
              <w:rPr>
                <w:rFonts w:ascii="Times New Roman" w:eastAsia="Times New Roman" w:hAnsi="Times New Roman" w:cs="Times New Roman"/>
                <w:b/>
                <w:sz w:val="24"/>
                <w:szCs w:val="24"/>
              </w:rPr>
            </w:pPr>
          </w:p>
        </w:tc>
      </w:tr>
      <w:tr w:rsidR="007D03B0" w:rsidRPr="007D03B0" w14:paraId="0171CCE8" w14:textId="77777777" w:rsidTr="00560B16">
        <w:trPr>
          <w:trHeight w:val="460"/>
        </w:trPr>
        <w:tc>
          <w:tcPr>
            <w:tcW w:w="3275" w:type="pct"/>
          </w:tcPr>
          <w:p w14:paraId="1769F65E" w14:textId="77777777" w:rsidR="007D03B0" w:rsidRPr="007D03B0" w:rsidRDefault="007D03B0" w:rsidP="007D03B0">
            <w:pPr>
              <w:spacing w:after="160" w:line="240" w:lineRule="auto"/>
              <w:rPr>
                <w:rFonts w:ascii="Times New Roman" w:eastAsia="Times New Roman" w:hAnsi="Times New Roman" w:cs="Times New Roman"/>
                <w:b/>
                <w:sz w:val="24"/>
                <w:szCs w:val="24"/>
              </w:rPr>
            </w:pPr>
            <w:r w:rsidRPr="007D03B0">
              <w:rPr>
                <w:rFonts w:ascii="Times New Roman" w:eastAsia="Times New Roman" w:hAnsi="Times New Roman" w:cs="Times New Roman"/>
                <w:b/>
                <w:sz w:val="24"/>
                <w:szCs w:val="24"/>
                <w:lang w:eastAsia="ru-RU"/>
              </w:rPr>
              <w:t>в т. ч.</w:t>
            </w:r>
          </w:p>
        </w:tc>
        <w:tc>
          <w:tcPr>
            <w:tcW w:w="654" w:type="pct"/>
          </w:tcPr>
          <w:p w14:paraId="571D4213" w14:textId="77777777" w:rsidR="007D03B0" w:rsidRPr="007D03B0" w:rsidRDefault="007D03B0" w:rsidP="007D03B0">
            <w:pPr>
              <w:spacing w:after="160" w:line="240" w:lineRule="auto"/>
              <w:jc w:val="center"/>
              <w:rPr>
                <w:rFonts w:ascii="Times New Roman" w:eastAsia="Times New Roman" w:hAnsi="Times New Roman" w:cs="Times New Roman"/>
                <w:b/>
                <w:i/>
                <w:iCs/>
                <w:sz w:val="24"/>
                <w:szCs w:val="24"/>
              </w:rPr>
            </w:pPr>
          </w:p>
        </w:tc>
        <w:tc>
          <w:tcPr>
            <w:tcW w:w="1071" w:type="pct"/>
          </w:tcPr>
          <w:p w14:paraId="187CA926" w14:textId="77777777" w:rsidR="007D03B0" w:rsidRPr="007D03B0" w:rsidRDefault="007D03B0" w:rsidP="007D03B0">
            <w:pPr>
              <w:spacing w:after="160" w:line="240" w:lineRule="auto"/>
              <w:jc w:val="center"/>
              <w:rPr>
                <w:rFonts w:ascii="Times New Roman" w:eastAsia="Times New Roman" w:hAnsi="Times New Roman" w:cs="Times New Roman"/>
                <w:b/>
                <w:i/>
                <w:iCs/>
                <w:sz w:val="24"/>
                <w:szCs w:val="24"/>
              </w:rPr>
            </w:pPr>
          </w:p>
        </w:tc>
      </w:tr>
      <w:tr w:rsidR="007D03B0" w:rsidRPr="007D03B0" w14:paraId="2D53EB93" w14:textId="77777777" w:rsidTr="00560B16">
        <w:trPr>
          <w:trHeight w:val="460"/>
        </w:trPr>
        <w:tc>
          <w:tcPr>
            <w:tcW w:w="3275" w:type="pct"/>
          </w:tcPr>
          <w:p w14:paraId="05CE994E" w14:textId="77777777" w:rsidR="007D03B0" w:rsidRPr="007D03B0" w:rsidRDefault="007D03B0" w:rsidP="007D03B0">
            <w:pPr>
              <w:spacing w:after="160" w:line="240" w:lineRule="auto"/>
              <w:rPr>
                <w:rFonts w:ascii="Times New Roman" w:eastAsia="Times New Roman" w:hAnsi="Times New Roman" w:cs="Times New Roman"/>
                <w:b/>
                <w:sz w:val="24"/>
                <w:szCs w:val="24"/>
              </w:rPr>
            </w:pPr>
            <w:r w:rsidRPr="007D03B0">
              <w:rPr>
                <w:rFonts w:ascii="Times New Roman" w:eastAsia="Times New Roman" w:hAnsi="Times New Roman" w:cs="Times New Roman"/>
                <w:b/>
                <w:sz w:val="24"/>
                <w:szCs w:val="24"/>
              </w:rPr>
              <w:t>Основное содержание</w:t>
            </w:r>
          </w:p>
        </w:tc>
        <w:tc>
          <w:tcPr>
            <w:tcW w:w="654" w:type="pct"/>
          </w:tcPr>
          <w:p w14:paraId="61DC0194" w14:textId="6B47BD97" w:rsidR="007D03B0" w:rsidRPr="007D03B0" w:rsidRDefault="007D03B0" w:rsidP="007D03B0">
            <w:pPr>
              <w:spacing w:after="160" w:line="24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iCs/>
                <w:sz w:val="24"/>
                <w:szCs w:val="24"/>
              </w:rPr>
              <w:t>56</w:t>
            </w:r>
          </w:p>
        </w:tc>
        <w:tc>
          <w:tcPr>
            <w:tcW w:w="1071" w:type="pct"/>
          </w:tcPr>
          <w:p w14:paraId="50357199" w14:textId="77777777" w:rsidR="007D03B0" w:rsidRPr="007D03B0" w:rsidRDefault="007D03B0" w:rsidP="007D03B0">
            <w:pPr>
              <w:spacing w:after="160" w:line="240" w:lineRule="auto"/>
              <w:jc w:val="center"/>
              <w:rPr>
                <w:rFonts w:ascii="Times New Roman" w:eastAsia="Times New Roman" w:hAnsi="Times New Roman" w:cs="Times New Roman"/>
                <w:b/>
                <w:i/>
                <w:iCs/>
                <w:sz w:val="24"/>
                <w:szCs w:val="24"/>
              </w:rPr>
            </w:pPr>
          </w:p>
        </w:tc>
      </w:tr>
      <w:tr w:rsidR="007D03B0" w:rsidRPr="007D03B0" w14:paraId="56E5905D" w14:textId="77777777" w:rsidTr="00560B16">
        <w:trPr>
          <w:trHeight w:val="490"/>
        </w:trPr>
        <w:tc>
          <w:tcPr>
            <w:tcW w:w="3929" w:type="pct"/>
            <w:gridSpan w:val="2"/>
            <w:vAlign w:val="center"/>
            <w:hideMark/>
          </w:tcPr>
          <w:p w14:paraId="07813CF3" w14:textId="77777777" w:rsidR="007D03B0" w:rsidRPr="007D03B0" w:rsidRDefault="007D03B0" w:rsidP="007D03B0">
            <w:pPr>
              <w:suppressAutoHyphens/>
              <w:spacing w:after="160" w:line="240" w:lineRule="auto"/>
              <w:rPr>
                <w:rFonts w:ascii="Times New Roman" w:eastAsia="Times New Roman" w:hAnsi="Times New Roman" w:cs="Times New Roman"/>
                <w:iCs/>
                <w:sz w:val="24"/>
                <w:szCs w:val="24"/>
                <w:highlight w:val="yellow"/>
              </w:rPr>
            </w:pPr>
            <w:r w:rsidRPr="007D03B0">
              <w:rPr>
                <w:rFonts w:ascii="Times New Roman" w:eastAsia="Times New Roman" w:hAnsi="Times New Roman" w:cs="Times New Roman"/>
                <w:sz w:val="24"/>
                <w:szCs w:val="24"/>
              </w:rPr>
              <w:t>в т.ч.:</w:t>
            </w:r>
          </w:p>
        </w:tc>
        <w:tc>
          <w:tcPr>
            <w:tcW w:w="1071" w:type="pct"/>
          </w:tcPr>
          <w:p w14:paraId="040BE1E4" w14:textId="77777777" w:rsidR="007D03B0" w:rsidRPr="007D03B0" w:rsidRDefault="007D03B0" w:rsidP="007D03B0">
            <w:pPr>
              <w:suppressAutoHyphens/>
              <w:spacing w:after="160" w:line="240" w:lineRule="auto"/>
              <w:rPr>
                <w:rFonts w:ascii="Times New Roman" w:eastAsia="Times New Roman" w:hAnsi="Times New Roman" w:cs="Times New Roman"/>
                <w:sz w:val="24"/>
                <w:szCs w:val="24"/>
              </w:rPr>
            </w:pPr>
          </w:p>
        </w:tc>
      </w:tr>
      <w:tr w:rsidR="007D03B0" w:rsidRPr="007D03B0" w14:paraId="0C49A782" w14:textId="77777777" w:rsidTr="00560B16">
        <w:trPr>
          <w:trHeight w:val="490"/>
        </w:trPr>
        <w:tc>
          <w:tcPr>
            <w:tcW w:w="3275" w:type="pct"/>
            <w:vAlign w:val="center"/>
            <w:hideMark/>
          </w:tcPr>
          <w:p w14:paraId="3FE023E4" w14:textId="77777777" w:rsidR="007D03B0" w:rsidRPr="007D03B0" w:rsidRDefault="007D03B0" w:rsidP="007D03B0">
            <w:pPr>
              <w:suppressAutoHyphens/>
              <w:spacing w:after="160" w:line="240" w:lineRule="auto"/>
              <w:rPr>
                <w:rFonts w:ascii="Times New Roman" w:eastAsia="Times New Roman" w:hAnsi="Times New Roman" w:cs="Times New Roman"/>
                <w:sz w:val="24"/>
                <w:szCs w:val="24"/>
              </w:rPr>
            </w:pPr>
            <w:r w:rsidRPr="007D03B0">
              <w:rPr>
                <w:rFonts w:ascii="Times New Roman" w:eastAsia="Times New Roman" w:hAnsi="Times New Roman" w:cs="Times New Roman"/>
                <w:sz w:val="24"/>
                <w:szCs w:val="24"/>
              </w:rPr>
              <w:t>комбинированные занятия</w:t>
            </w:r>
          </w:p>
        </w:tc>
        <w:tc>
          <w:tcPr>
            <w:tcW w:w="654" w:type="pct"/>
            <w:vAlign w:val="center"/>
          </w:tcPr>
          <w:p w14:paraId="14CDAF15" w14:textId="7330B0E2"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56</w:t>
            </w:r>
          </w:p>
        </w:tc>
        <w:tc>
          <w:tcPr>
            <w:tcW w:w="1071" w:type="pct"/>
          </w:tcPr>
          <w:p w14:paraId="31C27685"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p>
        </w:tc>
      </w:tr>
      <w:tr w:rsidR="007D03B0" w:rsidRPr="007D03B0" w14:paraId="5A9E3D75" w14:textId="77777777" w:rsidTr="00560B16">
        <w:trPr>
          <w:trHeight w:val="490"/>
        </w:trPr>
        <w:tc>
          <w:tcPr>
            <w:tcW w:w="3275" w:type="pct"/>
            <w:vAlign w:val="center"/>
            <w:hideMark/>
          </w:tcPr>
          <w:p w14:paraId="00ABDBE1" w14:textId="77777777" w:rsidR="007D03B0" w:rsidRPr="007D03B0" w:rsidRDefault="007D03B0" w:rsidP="007D03B0">
            <w:pPr>
              <w:tabs>
                <w:tab w:val="left" w:pos="447"/>
              </w:tabs>
              <w:suppressAutoHyphens/>
              <w:spacing w:after="0"/>
              <w:rPr>
                <w:rFonts w:ascii="Times New Roman" w:eastAsia="Times New Roman" w:hAnsi="Times New Roman" w:cs="Times New Roman"/>
                <w:b/>
                <w:sz w:val="24"/>
                <w:szCs w:val="24"/>
                <w:lang w:eastAsia="ru-RU"/>
              </w:rPr>
            </w:pPr>
            <w:r w:rsidRPr="007D03B0">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654" w:type="pct"/>
            <w:vAlign w:val="center"/>
          </w:tcPr>
          <w:p w14:paraId="5C1EFC50" w14:textId="23D6243F"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14</w:t>
            </w:r>
          </w:p>
        </w:tc>
        <w:tc>
          <w:tcPr>
            <w:tcW w:w="1071" w:type="pct"/>
            <w:vAlign w:val="center"/>
          </w:tcPr>
          <w:p w14:paraId="2BC25E09" w14:textId="77777777"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rPr>
            </w:pPr>
          </w:p>
        </w:tc>
      </w:tr>
      <w:tr w:rsidR="007D03B0" w:rsidRPr="007D03B0" w14:paraId="151EE37A" w14:textId="77777777" w:rsidTr="00560B16">
        <w:trPr>
          <w:trHeight w:val="490"/>
        </w:trPr>
        <w:tc>
          <w:tcPr>
            <w:tcW w:w="3275" w:type="pct"/>
            <w:vAlign w:val="center"/>
            <w:hideMark/>
          </w:tcPr>
          <w:p w14:paraId="03A8A892" w14:textId="77777777" w:rsidR="007D03B0" w:rsidRPr="007D03B0" w:rsidRDefault="007D03B0" w:rsidP="007D03B0">
            <w:pPr>
              <w:suppressAutoHyphens/>
              <w:spacing w:after="160" w:line="240" w:lineRule="auto"/>
              <w:rPr>
                <w:rFonts w:ascii="Times New Roman" w:eastAsia="Times New Roman" w:hAnsi="Times New Roman" w:cs="Times New Roman"/>
                <w:sz w:val="24"/>
                <w:szCs w:val="24"/>
              </w:rPr>
            </w:pPr>
            <w:r w:rsidRPr="007D03B0">
              <w:rPr>
                <w:rFonts w:ascii="Times New Roman" w:eastAsia="Times New Roman" w:hAnsi="Times New Roman" w:cs="Times New Roman"/>
                <w:sz w:val="24"/>
                <w:szCs w:val="24"/>
              </w:rPr>
              <w:t>в т. ч.:</w:t>
            </w:r>
          </w:p>
        </w:tc>
        <w:tc>
          <w:tcPr>
            <w:tcW w:w="654" w:type="pct"/>
            <w:vAlign w:val="center"/>
          </w:tcPr>
          <w:p w14:paraId="78578E33"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p>
        </w:tc>
        <w:tc>
          <w:tcPr>
            <w:tcW w:w="1071" w:type="pct"/>
          </w:tcPr>
          <w:p w14:paraId="51F73E53"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p>
        </w:tc>
      </w:tr>
      <w:tr w:rsidR="007D03B0" w:rsidRPr="007D03B0" w14:paraId="4E460B01" w14:textId="77777777" w:rsidTr="00560B16">
        <w:trPr>
          <w:trHeight w:val="490"/>
        </w:trPr>
        <w:tc>
          <w:tcPr>
            <w:tcW w:w="3275" w:type="pct"/>
            <w:vAlign w:val="center"/>
            <w:hideMark/>
          </w:tcPr>
          <w:p w14:paraId="5D097352" w14:textId="77777777" w:rsidR="007D03B0" w:rsidRPr="007D03B0" w:rsidRDefault="007D03B0" w:rsidP="007D03B0">
            <w:pPr>
              <w:suppressAutoHyphens/>
              <w:spacing w:after="160" w:line="240" w:lineRule="auto"/>
              <w:rPr>
                <w:rFonts w:ascii="Times New Roman" w:eastAsia="Times New Roman" w:hAnsi="Times New Roman" w:cs="Times New Roman"/>
                <w:sz w:val="24"/>
                <w:szCs w:val="24"/>
              </w:rPr>
            </w:pPr>
            <w:r w:rsidRPr="007D03B0">
              <w:rPr>
                <w:rFonts w:ascii="Times New Roman" w:eastAsia="Times New Roman" w:hAnsi="Times New Roman" w:cs="Times New Roman"/>
                <w:sz w:val="24"/>
                <w:szCs w:val="24"/>
              </w:rPr>
              <w:t>комбинированные занятия</w:t>
            </w:r>
          </w:p>
        </w:tc>
        <w:tc>
          <w:tcPr>
            <w:tcW w:w="654" w:type="pct"/>
            <w:vAlign w:val="center"/>
          </w:tcPr>
          <w:p w14:paraId="4E99ECE0" w14:textId="02E21E01"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14</w:t>
            </w:r>
          </w:p>
        </w:tc>
        <w:tc>
          <w:tcPr>
            <w:tcW w:w="1071" w:type="pct"/>
          </w:tcPr>
          <w:p w14:paraId="02213049"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p>
        </w:tc>
      </w:tr>
      <w:tr w:rsidR="007D03B0" w:rsidRPr="007D03B0" w14:paraId="44024309" w14:textId="77777777" w:rsidTr="00560B16">
        <w:trPr>
          <w:trHeight w:val="490"/>
        </w:trPr>
        <w:tc>
          <w:tcPr>
            <w:tcW w:w="3275" w:type="pct"/>
            <w:vAlign w:val="center"/>
          </w:tcPr>
          <w:p w14:paraId="7020FED4" w14:textId="77777777" w:rsidR="007D03B0" w:rsidRPr="007D03B0" w:rsidRDefault="007D03B0" w:rsidP="007D03B0">
            <w:pPr>
              <w:suppressAutoHyphens/>
              <w:spacing w:after="160" w:line="240" w:lineRule="auto"/>
              <w:rPr>
                <w:rFonts w:ascii="Times New Roman" w:eastAsia="Times New Roman" w:hAnsi="Times New Roman" w:cs="Times New Roman"/>
                <w:sz w:val="24"/>
                <w:szCs w:val="24"/>
              </w:rPr>
            </w:pPr>
            <w:r w:rsidRPr="007D03B0">
              <w:rPr>
                <w:rFonts w:ascii="Times New Roman" w:eastAsia="Times New Roman" w:hAnsi="Times New Roman" w:cs="Times New Roman"/>
                <w:sz w:val="24"/>
                <w:szCs w:val="24"/>
              </w:rPr>
              <w:t>Индивидуальный проект (да/нет)</w:t>
            </w:r>
          </w:p>
        </w:tc>
        <w:tc>
          <w:tcPr>
            <w:tcW w:w="654" w:type="pct"/>
            <w:vAlign w:val="center"/>
          </w:tcPr>
          <w:p w14:paraId="3CDCF736"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r w:rsidRPr="007D03B0">
              <w:rPr>
                <w:rFonts w:ascii="Times New Roman" w:eastAsia="Times New Roman" w:hAnsi="Times New Roman" w:cs="Times New Roman"/>
                <w:iCs/>
                <w:sz w:val="24"/>
                <w:szCs w:val="24"/>
              </w:rPr>
              <w:t>нет</w:t>
            </w:r>
          </w:p>
        </w:tc>
        <w:tc>
          <w:tcPr>
            <w:tcW w:w="1071" w:type="pct"/>
          </w:tcPr>
          <w:p w14:paraId="0404B78D" w14:textId="77777777" w:rsidR="007D03B0" w:rsidRPr="007D03B0" w:rsidRDefault="007D03B0" w:rsidP="007D03B0">
            <w:pPr>
              <w:suppressAutoHyphens/>
              <w:spacing w:after="160" w:line="240" w:lineRule="auto"/>
              <w:jc w:val="center"/>
              <w:rPr>
                <w:rFonts w:ascii="Times New Roman" w:eastAsia="Times New Roman" w:hAnsi="Times New Roman" w:cs="Times New Roman"/>
                <w:iCs/>
                <w:sz w:val="24"/>
                <w:szCs w:val="24"/>
              </w:rPr>
            </w:pPr>
          </w:p>
        </w:tc>
      </w:tr>
      <w:tr w:rsidR="007D03B0" w:rsidRPr="007D03B0" w14:paraId="4BFA3779" w14:textId="77777777" w:rsidTr="00560B16">
        <w:trPr>
          <w:trHeight w:val="331"/>
        </w:trPr>
        <w:tc>
          <w:tcPr>
            <w:tcW w:w="3275" w:type="pct"/>
            <w:vAlign w:val="center"/>
          </w:tcPr>
          <w:p w14:paraId="25D28D8F" w14:textId="4EF19EA0" w:rsidR="007D03B0" w:rsidRPr="007D03B0" w:rsidRDefault="007D03B0" w:rsidP="007D03B0">
            <w:pPr>
              <w:suppressAutoHyphens/>
              <w:spacing w:after="160" w:line="240" w:lineRule="auto"/>
              <w:rPr>
                <w:rFonts w:ascii="Times New Roman" w:eastAsia="Times New Roman" w:hAnsi="Times New Roman" w:cs="Times New Roman"/>
                <w:b/>
                <w:i/>
                <w:sz w:val="24"/>
                <w:szCs w:val="24"/>
              </w:rPr>
            </w:pPr>
            <w:r w:rsidRPr="00C04978">
              <w:rPr>
                <w:rFonts w:ascii="Times New Roman" w:hAnsi="Times New Roman"/>
                <w:b/>
                <w:iCs/>
                <w:sz w:val="24"/>
                <w:szCs w:val="24"/>
              </w:rPr>
              <w:t>Промежуточная аттестация (</w:t>
            </w:r>
            <w:r w:rsidRPr="00C04978">
              <w:rPr>
                <w:rFonts w:ascii="Times New Roman" w:hAnsi="Times New Roman"/>
                <w:b/>
                <w:sz w:val="24"/>
                <w:szCs w:val="24"/>
              </w:rPr>
              <w:t xml:space="preserve">дифференцированный </w:t>
            </w:r>
            <w:r w:rsidRPr="00C04978">
              <w:rPr>
                <w:rFonts w:ascii="Times New Roman" w:hAnsi="Times New Roman"/>
                <w:b/>
                <w:iCs/>
                <w:sz w:val="24"/>
                <w:szCs w:val="24"/>
              </w:rPr>
              <w:t>зачет)</w:t>
            </w:r>
          </w:p>
        </w:tc>
        <w:tc>
          <w:tcPr>
            <w:tcW w:w="654" w:type="pct"/>
            <w:vAlign w:val="center"/>
          </w:tcPr>
          <w:p w14:paraId="198D5FE6" w14:textId="2CA75CC5"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highlight w:val="yellow"/>
              </w:rPr>
            </w:pPr>
            <w:r w:rsidRPr="00C04978">
              <w:rPr>
                <w:rFonts w:ascii="Times New Roman" w:hAnsi="Times New Roman"/>
                <w:b/>
                <w:iCs/>
                <w:sz w:val="24"/>
                <w:szCs w:val="24"/>
              </w:rPr>
              <w:t>2</w:t>
            </w:r>
          </w:p>
        </w:tc>
        <w:tc>
          <w:tcPr>
            <w:tcW w:w="1071" w:type="pct"/>
          </w:tcPr>
          <w:p w14:paraId="5FA4AFD4" w14:textId="77777777"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rPr>
            </w:pPr>
          </w:p>
        </w:tc>
      </w:tr>
      <w:tr w:rsidR="007D03B0" w:rsidRPr="007D03B0" w14:paraId="0E4B5D71" w14:textId="77777777" w:rsidTr="00560B16">
        <w:trPr>
          <w:trHeight w:val="331"/>
        </w:trPr>
        <w:tc>
          <w:tcPr>
            <w:tcW w:w="3275" w:type="pct"/>
            <w:vAlign w:val="center"/>
          </w:tcPr>
          <w:p w14:paraId="70EF7F93" w14:textId="77777777" w:rsidR="007D03B0" w:rsidRPr="007D03B0" w:rsidRDefault="007D03B0" w:rsidP="007D03B0">
            <w:pPr>
              <w:suppressAutoHyphens/>
              <w:spacing w:after="160" w:line="240" w:lineRule="auto"/>
              <w:rPr>
                <w:rFonts w:ascii="Times New Roman" w:eastAsia="Times New Roman" w:hAnsi="Times New Roman" w:cs="Times New Roman"/>
                <w:b/>
                <w:iCs/>
                <w:sz w:val="24"/>
                <w:szCs w:val="24"/>
              </w:rPr>
            </w:pPr>
            <w:r w:rsidRPr="007D03B0">
              <w:rPr>
                <w:rFonts w:ascii="Times New Roman" w:eastAsia="Times New Roman" w:hAnsi="Times New Roman" w:cs="Times New Roman"/>
                <w:b/>
                <w:iCs/>
                <w:sz w:val="24"/>
                <w:szCs w:val="24"/>
              </w:rPr>
              <w:t>Всего</w:t>
            </w:r>
          </w:p>
        </w:tc>
        <w:tc>
          <w:tcPr>
            <w:tcW w:w="654" w:type="pct"/>
            <w:vAlign w:val="center"/>
          </w:tcPr>
          <w:p w14:paraId="2EFE2104" w14:textId="798D8BF3"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c>
          <w:tcPr>
            <w:tcW w:w="1071" w:type="pct"/>
          </w:tcPr>
          <w:p w14:paraId="66455E9B" w14:textId="77777777" w:rsidR="007D03B0" w:rsidRPr="007D03B0" w:rsidRDefault="007D03B0" w:rsidP="007D03B0">
            <w:pPr>
              <w:suppressAutoHyphens/>
              <w:spacing w:after="160" w:line="240" w:lineRule="auto"/>
              <w:jc w:val="center"/>
              <w:rPr>
                <w:rFonts w:ascii="Times New Roman" w:eastAsia="Times New Roman" w:hAnsi="Times New Roman" w:cs="Times New Roman"/>
                <w:b/>
                <w:iCs/>
                <w:sz w:val="24"/>
                <w:szCs w:val="24"/>
              </w:rPr>
            </w:pPr>
          </w:p>
        </w:tc>
      </w:tr>
    </w:tbl>
    <w:p w14:paraId="59E8DD4D" w14:textId="557EA612" w:rsidR="007D03B0" w:rsidRDefault="007D03B0" w:rsidP="00A37948">
      <w:pPr>
        <w:spacing w:after="0" w:line="360" w:lineRule="auto"/>
        <w:ind w:firstLine="709"/>
        <w:rPr>
          <w:rFonts w:ascii="Times New Roman" w:eastAsia="Calibri" w:hAnsi="Times New Roman" w:cs="Times New Roman"/>
          <w:b/>
          <w:sz w:val="24"/>
          <w:szCs w:val="24"/>
        </w:rPr>
      </w:pPr>
    </w:p>
    <w:p w14:paraId="5EE7A5C5" w14:textId="36F9FDF2" w:rsidR="00526670" w:rsidRPr="00FE301C" w:rsidRDefault="00887DF5" w:rsidP="00FE301C">
      <w:pPr>
        <w:jc w:val="both"/>
        <w:rPr>
          <w:rFonts w:ascii="Times New Roman" w:hAnsi="Times New Roman"/>
          <w:sz w:val="24"/>
          <w:szCs w:val="24"/>
        </w:rPr>
      </w:pPr>
      <w:r w:rsidRPr="00887DF5">
        <w:rPr>
          <w:rFonts w:ascii="Times New Roman" w:hAnsi="Times New Roman"/>
          <w:sz w:val="24"/>
          <w:szCs w:val="24"/>
        </w:rPr>
        <w:t xml:space="preserve">Объем часов, включающих профессионально-ориентированное содержание (содержание прикладных модулей), составляет </w:t>
      </w:r>
      <w:r w:rsidR="0045077E">
        <w:rPr>
          <w:rFonts w:ascii="Times New Roman" w:hAnsi="Times New Roman"/>
          <w:sz w:val="24"/>
          <w:szCs w:val="24"/>
        </w:rPr>
        <w:t>19.4</w:t>
      </w:r>
      <w:r w:rsidRPr="00887DF5">
        <w:rPr>
          <w:rFonts w:ascii="Times New Roman" w:hAnsi="Times New Roman"/>
          <w:sz w:val="24"/>
          <w:szCs w:val="24"/>
        </w:rPr>
        <w:t>% от общего количества часов, отведенных на изучение дисциплины.</w:t>
      </w:r>
    </w:p>
    <w:p w14:paraId="77CF56D9" w14:textId="77777777" w:rsidR="006575D8" w:rsidRPr="00887DF5" w:rsidRDefault="006575D8">
      <w:pPr>
        <w:spacing w:after="0" w:line="360" w:lineRule="auto"/>
        <w:rPr>
          <w:rFonts w:ascii="Times New Roman" w:eastAsia="Calibri" w:hAnsi="Times New Roman" w:cs="Times New Roman"/>
          <w:sz w:val="24"/>
          <w:szCs w:val="24"/>
        </w:rPr>
        <w:sectPr w:rsidR="006575D8" w:rsidRPr="00887DF5" w:rsidSect="00F170D1">
          <w:pgSz w:w="11906" w:h="16838"/>
          <w:pgMar w:top="1134" w:right="567" w:bottom="1134" w:left="1134" w:header="709" w:footer="709" w:gutter="0"/>
          <w:cols w:space="720"/>
          <w:titlePg/>
          <w:docGrid w:linePitch="360"/>
        </w:sectPr>
      </w:pPr>
    </w:p>
    <w:p w14:paraId="6843B7CB" w14:textId="77777777" w:rsidR="006575D8" w:rsidRPr="00887DF5" w:rsidRDefault="00054F6B">
      <w:pPr>
        <w:spacing w:after="0" w:line="360" w:lineRule="auto"/>
        <w:ind w:firstLine="709"/>
        <w:rPr>
          <w:rFonts w:ascii="Times New Roman" w:eastAsia="Calibri" w:hAnsi="Times New Roman" w:cs="Times New Roman"/>
          <w:b/>
          <w:sz w:val="24"/>
          <w:szCs w:val="24"/>
        </w:rPr>
      </w:pPr>
      <w:r w:rsidRPr="00887DF5">
        <w:rPr>
          <w:rFonts w:ascii="Times New Roman" w:eastAsia="Calibri" w:hAnsi="Times New Roman" w:cs="Times New Roman"/>
          <w:b/>
          <w:sz w:val="24"/>
          <w:szCs w:val="24"/>
        </w:rPr>
        <w:lastRenderedPageBreak/>
        <w:t xml:space="preserve">2.2. </w:t>
      </w:r>
      <w:r w:rsidR="00D25A28">
        <w:rPr>
          <w:rFonts w:ascii="Times New Roman" w:eastAsia="Calibri" w:hAnsi="Times New Roman" w:cs="Times New Roman"/>
          <w:b/>
          <w:sz w:val="24"/>
          <w:szCs w:val="24"/>
        </w:rPr>
        <w:t>С</w:t>
      </w:r>
      <w:r w:rsidRPr="00887DF5">
        <w:rPr>
          <w:rFonts w:ascii="Times New Roman" w:eastAsia="Calibri" w:hAnsi="Times New Roman" w:cs="Times New Roman"/>
          <w:b/>
          <w:sz w:val="24"/>
          <w:szCs w:val="24"/>
        </w:rPr>
        <w:t>одержание дисциплины</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588"/>
        <w:gridCol w:w="7554"/>
        <w:gridCol w:w="1628"/>
        <w:gridCol w:w="1795"/>
      </w:tblGrid>
      <w:tr w:rsidR="0045077E" w:rsidRPr="0045077E" w14:paraId="654D5907" w14:textId="77777777" w:rsidTr="0045077E">
        <w:trPr>
          <w:trHeight w:val="20"/>
        </w:trPr>
        <w:tc>
          <w:tcPr>
            <w:tcW w:w="0" w:type="auto"/>
            <w:vAlign w:val="center"/>
          </w:tcPr>
          <w:p w14:paraId="503153D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Наименование разделов и тем</w:t>
            </w:r>
          </w:p>
        </w:tc>
        <w:tc>
          <w:tcPr>
            <w:tcW w:w="0" w:type="auto"/>
            <w:vAlign w:val="center"/>
          </w:tcPr>
          <w:p w14:paraId="0F692968" w14:textId="02B52AC9"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Содержание учебного материала </w:t>
            </w:r>
            <w:r w:rsidRPr="0045077E">
              <w:rPr>
                <w:rFonts w:ascii="Times New Roman" w:eastAsia="Calibri" w:hAnsi="Times New Roman" w:cs="Times New Roman"/>
                <w:b/>
                <w:bCs/>
                <w:sz w:val="24"/>
                <w:szCs w:val="24"/>
              </w:rPr>
              <w:br/>
              <w:t>(основное и профессионально ориентированное), лабораторные и практические занятия, прикладной модуль (при наличии)</w:t>
            </w:r>
          </w:p>
        </w:tc>
        <w:tc>
          <w:tcPr>
            <w:tcW w:w="1628" w:type="dxa"/>
            <w:vAlign w:val="center"/>
          </w:tcPr>
          <w:p w14:paraId="50664243" w14:textId="7B371278"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Объем часов</w:t>
            </w:r>
          </w:p>
        </w:tc>
        <w:tc>
          <w:tcPr>
            <w:tcW w:w="1495" w:type="dxa"/>
            <w:vAlign w:val="center"/>
          </w:tcPr>
          <w:p w14:paraId="36E4098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Формируемые компетенции</w:t>
            </w:r>
          </w:p>
        </w:tc>
      </w:tr>
      <w:tr w:rsidR="0045077E" w:rsidRPr="0045077E" w14:paraId="620E5DFC" w14:textId="77777777" w:rsidTr="0045077E">
        <w:trPr>
          <w:trHeight w:val="20"/>
        </w:trPr>
        <w:tc>
          <w:tcPr>
            <w:tcW w:w="0" w:type="auto"/>
          </w:tcPr>
          <w:p w14:paraId="635D401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16"/>
              </w:rPr>
            </w:pPr>
            <w:r w:rsidRPr="0045077E">
              <w:rPr>
                <w:rFonts w:ascii="Times New Roman" w:eastAsia="Calibri" w:hAnsi="Times New Roman" w:cs="Times New Roman"/>
                <w:b/>
                <w:bCs/>
                <w:sz w:val="24"/>
                <w:szCs w:val="16"/>
              </w:rPr>
              <w:t>1</w:t>
            </w:r>
          </w:p>
        </w:tc>
        <w:tc>
          <w:tcPr>
            <w:tcW w:w="0" w:type="auto"/>
          </w:tcPr>
          <w:p w14:paraId="0B71082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16"/>
              </w:rPr>
            </w:pPr>
            <w:r w:rsidRPr="0045077E">
              <w:rPr>
                <w:rFonts w:ascii="Times New Roman" w:eastAsia="Calibri" w:hAnsi="Times New Roman" w:cs="Times New Roman"/>
                <w:b/>
                <w:bCs/>
                <w:sz w:val="24"/>
                <w:szCs w:val="16"/>
              </w:rPr>
              <w:t>2</w:t>
            </w:r>
          </w:p>
        </w:tc>
        <w:tc>
          <w:tcPr>
            <w:tcW w:w="1628" w:type="dxa"/>
          </w:tcPr>
          <w:p w14:paraId="0A5195E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16"/>
              </w:rPr>
            </w:pPr>
            <w:r w:rsidRPr="0045077E">
              <w:rPr>
                <w:rFonts w:ascii="Times New Roman" w:eastAsia="Calibri" w:hAnsi="Times New Roman" w:cs="Times New Roman"/>
                <w:b/>
                <w:bCs/>
                <w:sz w:val="24"/>
                <w:szCs w:val="16"/>
              </w:rPr>
              <w:t>3</w:t>
            </w:r>
          </w:p>
        </w:tc>
        <w:tc>
          <w:tcPr>
            <w:tcW w:w="1495" w:type="dxa"/>
          </w:tcPr>
          <w:p w14:paraId="312B37F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16"/>
              </w:rPr>
            </w:pPr>
            <w:r w:rsidRPr="0045077E">
              <w:rPr>
                <w:rFonts w:ascii="Times New Roman" w:eastAsia="Calibri" w:hAnsi="Times New Roman" w:cs="Times New Roman"/>
                <w:b/>
                <w:bCs/>
                <w:sz w:val="24"/>
                <w:szCs w:val="16"/>
              </w:rPr>
              <w:t>4</w:t>
            </w:r>
          </w:p>
        </w:tc>
      </w:tr>
      <w:tr w:rsidR="0045077E" w:rsidRPr="0045077E" w14:paraId="74CFE92F" w14:textId="77777777" w:rsidTr="0045077E">
        <w:trPr>
          <w:trHeight w:val="20"/>
        </w:trPr>
        <w:tc>
          <w:tcPr>
            <w:tcW w:w="0" w:type="auto"/>
            <w:gridSpan w:val="2"/>
          </w:tcPr>
          <w:p w14:paraId="1E4EFAB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 xml:space="preserve">Раздел 1 </w:t>
            </w:r>
            <w:r w:rsidRPr="0045077E">
              <w:rPr>
                <w:rFonts w:ascii="Times New Roman" w:eastAsia="Times New Roman" w:hAnsi="Times New Roman" w:cs="Times New Roman"/>
                <w:b/>
                <w:sz w:val="24"/>
                <w:szCs w:val="24"/>
              </w:rPr>
              <w:t>Человек и окружающий мир</w:t>
            </w:r>
          </w:p>
        </w:tc>
        <w:tc>
          <w:tcPr>
            <w:tcW w:w="1628" w:type="dxa"/>
          </w:tcPr>
          <w:p w14:paraId="56F5843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12</w:t>
            </w:r>
          </w:p>
        </w:tc>
        <w:tc>
          <w:tcPr>
            <w:tcW w:w="1495" w:type="dxa"/>
            <w:vMerge w:val="restart"/>
          </w:tcPr>
          <w:p w14:paraId="1A7AD1D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tc>
      </w:tr>
      <w:tr w:rsidR="0045077E" w:rsidRPr="0045077E" w14:paraId="4CCDBC75" w14:textId="77777777" w:rsidTr="0045077E">
        <w:trPr>
          <w:trHeight w:val="182"/>
        </w:trPr>
        <w:tc>
          <w:tcPr>
            <w:tcW w:w="0" w:type="auto"/>
            <w:vMerge w:val="restart"/>
          </w:tcPr>
          <w:p w14:paraId="67319AF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w:t>
            </w:r>
            <w:r w:rsidRPr="0045077E">
              <w:rPr>
                <w:rFonts w:ascii="Times New Roman" w:eastAsia="Calibri" w:hAnsi="Times New Roman" w:cs="Times New Roman"/>
                <w:b/>
                <w:sz w:val="24"/>
                <w:szCs w:val="24"/>
              </w:rPr>
              <w:t xml:space="preserve">1.1 </w:t>
            </w:r>
            <w:r w:rsidRPr="0045077E">
              <w:rPr>
                <w:rFonts w:ascii="Times New Roman" w:eastAsia="Calibri" w:hAnsi="Times New Roman" w:cs="Times New Roman"/>
                <w:b/>
                <w:bCs/>
                <w:sz w:val="24"/>
                <w:szCs w:val="24"/>
              </w:rPr>
              <w:t xml:space="preserve">Сознание человека. Мировоззрение </w:t>
            </w:r>
            <w:r w:rsidRPr="0045077E">
              <w:rPr>
                <w:rFonts w:ascii="Times New Roman" w:eastAsia="Calibri" w:hAnsi="Times New Roman" w:cs="Times New Roman"/>
                <w:b/>
                <w:bCs/>
                <w:sz w:val="24"/>
                <w:szCs w:val="24"/>
              </w:rPr>
              <w:br/>
              <w:t>и ценности</w:t>
            </w:r>
          </w:p>
        </w:tc>
        <w:tc>
          <w:tcPr>
            <w:tcW w:w="0" w:type="auto"/>
          </w:tcPr>
          <w:p w14:paraId="75140A4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1CDAC68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color w:val="538135"/>
                <w:sz w:val="24"/>
                <w:szCs w:val="24"/>
                <w:lang w:val="en-US"/>
              </w:rPr>
            </w:pPr>
            <w:r w:rsidRPr="0045077E">
              <w:rPr>
                <w:rFonts w:ascii="Times New Roman" w:eastAsia="Calibri" w:hAnsi="Times New Roman" w:cs="Times New Roman"/>
                <w:bCs/>
                <w:sz w:val="24"/>
                <w:szCs w:val="24"/>
              </w:rPr>
              <w:t>2</w:t>
            </w:r>
          </w:p>
        </w:tc>
        <w:tc>
          <w:tcPr>
            <w:tcW w:w="1495" w:type="dxa"/>
            <w:vMerge/>
          </w:tcPr>
          <w:p w14:paraId="5B14ECD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8C7C4D7" w14:textId="77777777" w:rsidTr="0045077E">
        <w:trPr>
          <w:trHeight w:val="20"/>
        </w:trPr>
        <w:tc>
          <w:tcPr>
            <w:tcW w:w="0" w:type="auto"/>
            <w:vMerge/>
          </w:tcPr>
          <w:p w14:paraId="0BC3A6A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c>
          <w:tcPr>
            <w:tcW w:w="0" w:type="auto"/>
          </w:tcPr>
          <w:p w14:paraId="6BDC24F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Сознание человека. Мировоззрение и ценности. Традиционные ценности. Общечеловеческие ценности. Человек – носитель культурного кода, хранитель традиционных духовно-нравственных ценностей и успешный в созидательной деятельности. Развитие личности и достижение жизненного успеха</w:t>
            </w:r>
          </w:p>
        </w:tc>
        <w:tc>
          <w:tcPr>
            <w:tcW w:w="1628" w:type="dxa"/>
            <w:vMerge/>
          </w:tcPr>
          <w:p w14:paraId="7782CD3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028A255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820FCD5" w14:textId="77777777" w:rsidTr="0045077E">
        <w:trPr>
          <w:trHeight w:val="206"/>
        </w:trPr>
        <w:tc>
          <w:tcPr>
            <w:tcW w:w="0" w:type="auto"/>
            <w:vMerge w:val="restart"/>
          </w:tcPr>
          <w:p w14:paraId="72D7291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w:t>
            </w:r>
            <w:r w:rsidRPr="0045077E">
              <w:rPr>
                <w:rFonts w:ascii="Times New Roman" w:eastAsia="Calibri" w:hAnsi="Times New Roman" w:cs="Times New Roman"/>
                <w:b/>
                <w:sz w:val="24"/>
                <w:szCs w:val="24"/>
              </w:rPr>
              <w:t>1.2 Способы познания окружающего мира</w:t>
            </w:r>
          </w:p>
        </w:tc>
        <w:tc>
          <w:tcPr>
            <w:tcW w:w="0" w:type="auto"/>
          </w:tcPr>
          <w:p w14:paraId="43508F5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498FE6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5E1F28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tc>
      </w:tr>
      <w:tr w:rsidR="0045077E" w:rsidRPr="0045077E" w14:paraId="49C9C891" w14:textId="77777777" w:rsidTr="0045077E">
        <w:trPr>
          <w:trHeight w:val="20"/>
        </w:trPr>
        <w:tc>
          <w:tcPr>
            <w:tcW w:w="0" w:type="auto"/>
            <w:vMerge/>
          </w:tcPr>
          <w:p w14:paraId="7490332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5B07F6E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sz w:val="24"/>
                <w:szCs w:val="24"/>
              </w:rPr>
              <w:t xml:space="preserve">Отличительные характеристики мнения и знания. Познание как деятельность. Формы чувственного познания, его специфика </w:t>
            </w:r>
            <w:r w:rsidRPr="0045077E">
              <w:rPr>
                <w:rFonts w:ascii="Times New Roman" w:eastAsia="Calibri" w:hAnsi="Times New Roman" w:cs="Times New Roman"/>
                <w:sz w:val="24"/>
                <w:szCs w:val="24"/>
              </w:rPr>
              <w:br/>
              <w:t>и роль. Формы рационального познания.  Знание, его виды. Научное знание, его характерные признаки: системность, объективность, доказательность, проверяемость. Эмпирический и теоретический уровни научного знания. Истина и ее критерии</w:t>
            </w:r>
          </w:p>
        </w:tc>
        <w:tc>
          <w:tcPr>
            <w:tcW w:w="1628" w:type="dxa"/>
            <w:vMerge/>
          </w:tcPr>
          <w:p w14:paraId="5B96CBC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A29345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CF4D99B" w14:textId="77777777" w:rsidTr="0045077E">
        <w:trPr>
          <w:trHeight w:val="20"/>
        </w:trPr>
        <w:tc>
          <w:tcPr>
            <w:tcW w:w="0" w:type="auto"/>
            <w:vMerge w:val="restart"/>
          </w:tcPr>
          <w:p w14:paraId="5D20502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1.3 </w:t>
            </w:r>
            <w:r w:rsidRPr="0045077E">
              <w:rPr>
                <w:rFonts w:ascii="Times New Roman" w:eastAsia="Calibri" w:hAnsi="Times New Roman" w:cs="Times New Roman"/>
                <w:b/>
                <w:sz w:val="24"/>
                <w:szCs w:val="24"/>
              </w:rPr>
              <w:t>Логика и ее законы</w:t>
            </w:r>
          </w:p>
        </w:tc>
        <w:tc>
          <w:tcPr>
            <w:tcW w:w="0" w:type="auto"/>
          </w:tcPr>
          <w:p w14:paraId="3BAF83B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75DE3D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1B1B3D2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7F0564B1" w14:textId="0592C82E"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iCs/>
                <w:sz w:val="24"/>
                <w:szCs w:val="24"/>
              </w:rPr>
              <w:t>ПК 1.1</w:t>
            </w:r>
          </w:p>
        </w:tc>
      </w:tr>
      <w:tr w:rsidR="0045077E" w:rsidRPr="0045077E" w14:paraId="35B76FE6" w14:textId="77777777" w:rsidTr="0045077E">
        <w:trPr>
          <w:trHeight w:val="20"/>
        </w:trPr>
        <w:tc>
          <w:tcPr>
            <w:tcW w:w="0" w:type="auto"/>
            <w:vMerge/>
          </w:tcPr>
          <w:p w14:paraId="284CDA2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275A425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sz w:val="24"/>
                <w:szCs w:val="24"/>
              </w:rPr>
              <w:t>Логика. Основные законы логики. Спор, дискуссия, полемика. Основания, допустимые приемы рациональной дискуссии. Доказательство и опровержение. Искусство спорить</w:t>
            </w:r>
          </w:p>
        </w:tc>
        <w:tc>
          <w:tcPr>
            <w:tcW w:w="1628" w:type="dxa"/>
            <w:vMerge/>
          </w:tcPr>
          <w:p w14:paraId="4CAFEF9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304AEE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CA67063" w14:textId="77777777" w:rsidTr="0045077E">
        <w:trPr>
          <w:trHeight w:val="20"/>
        </w:trPr>
        <w:tc>
          <w:tcPr>
            <w:tcW w:w="0" w:type="auto"/>
            <w:vMerge/>
          </w:tcPr>
          <w:p w14:paraId="594C8E1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68F2EEE6" w14:textId="6289538B"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bookmarkStart w:id="7" w:name="_Hlk224828634"/>
            <w:r w:rsidRPr="0045077E">
              <w:rPr>
                <w:rFonts w:ascii="Times New Roman" w:eastAsia="Calibri" w:hAnsi="Times New Roman" w:cs="Times New Roman"/>
                <w:b/>
                <w:bCs/>
                <w:sz w:val="24"/>
                <w:szCs w:val="24"/>
              </w:rPr>
              <w:t>Профессионально ориентированное содержание</w:t>
            </w:r>
            <w:bookmarkEnd w:id="7"/>
          </w:p>
        </w:tc>
        <w:tc>
          <w:tcPr>
            <w:tcW w:w="1628" w:type="dxa"/>
            <w:vMerge w:val="restart"/>
          </w:tcPr>
          <w:p w14:paraId="4AC3EDC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5DF0743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66B73C5" w14:textId="77777777" w:rsidTr="0045077E">
        <w:trPr>
          <w:trHeight w:val="20"/>
        </w:trPr>
        <w:tc>
          <w:tcPr>
            <w:tcW w:w="0" w:type="auto"/>
            <w:vMerge/>
          </w:tcPr>
          <w:p w14:paraId="4832781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533589A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sz w:val="24"/>
                <w:szCs w:val="24"/>
              </w:rPr>
              <w:t>Кейсы: решение логических задач с профессионально ориентированным содержанием</w:t>
            </w:r>
          </w:p>
        </w:tc>
        <w:tc>
          <w:tcPr>
            <w:tcW w:w="1628" w:type="dxa"/>
            <w:vMerge/>
          </w:tcPr>
          <w:p w14:paraId="47EFC01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D9D4BA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4446D7A" w14:textId="77777777" w:rsidTr="0045077E">
        <w:trPr>
          <w:trHeight w:val="20"/>
        </w:trPr>
        <w:tc>
          <w:tcPr>
            <w:tcW w:w="0" w:type="auto"/>
            <w:vMerge w:val="restart"/>
          </w:tcPr>
          <w:p w14:paraId="2345386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1.4 </w:t>
            </w:r>
            <w:r w:rsidRPr="0045077E">
              <w:rPr>
                <w:rFonts w:ascii="Times New Roman" w:eastAsia="Calibri" w:hAnsi="Times New Roman" w:cs="Times New Roman"/>
                <w:b/>
                <w:sz w:val="24"/>
                <w:szCs w:val="24"/>
              </w:rPr>
              <w:t>Деятельность человека как способ существования личности</w:t>
            </w:r>
          </w:p>
        </w:tc>
        <w:tc>
          <w:tcPr>
            <w:tcW w:w="0" w:type="auto"/>
          </w:tcPr>
          <w:p w14:paraId="3191166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2615C24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36066A2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2F239CD5" w14:textId="4E75B0F2"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1A8A0EFE" w14:textId="77777777" w:rsidTr="0045077E">
        <w:trPr>
          <w:trHeight w:val="20"/>
        </w:trPr>
        <w:tc>
          <w:tcPr>
            <w:tcW w:w="0" w:type="auto"/>
            <w:vMerge/>
          </w:tcPr>
          <w:p w14:paraId="5028897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E2F1B4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bCs/>
                <w:sz w:val="24"/>
                <w:szCs w:val="24"/>
              </w:rPr>
              <w:t>Деятельность. Структура деятельности. Виды деятельности. Поведение человека. Свобода и необходимость. Ответственность. Смысл жизни человека. Свобода и творчество</w:t>
            </w:r>
          </w:p>
        </w:tc>
        <w:tc>
          <w:tcPr>
            <w:tcW w:w="1628" w:type="dxa"/>
            <w:vMerge/>
          </w:tcPr>
          <w:p w14:paraId="3037878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BF4D48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63E01EE" w14:textId="77777777" w:rsidTr="0045077E">
        <w:trPr>
          <w:trHeight w:val="20"/>
        </w:trPr>
        <w:tc>
          <w:tcPr>
            <w:tcW w:w="0" w:type="auto"/>
            <w:vMerge/>
          </w:tcPr>
          <w:p w14:paraId="3D6DF8D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EF056C1" w14:textId="7853F000"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b/>
                <w:bCs/>
                <w:sz w:val="24"/>
                <w:szCs w:val="24"/>
              </w:rPr>
              <w:t xml:space="preserve">Профессионально ориентированное содержание </w:t>
            </w:r>
          </w:p>
        </w:tc>
        <w:tc>
          <w:tcPr>
            <w:tcW w:w="1628" w:type="dxa"/>
            <w:vMerge w:val="restart"/>
          </w:tcPr>
          <w:p w14:paraId="253CED4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505C769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C971EC5" w14:textId="77777777" w:rsidTr="0045077E">
        <w:trPr>
          <w:trHeight w:val="20"/>
        </w:trPr>
        <w:tc>
          <w:tcPr>
            <w:tcW w:w="0" w:type="auto"/>
            <w:vMerge/>
          </w:tcPr>
          <w:p w14:paraId="13DCCC1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88E9D3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Профессиональная деятельность. Профессиональное самоопределение. Учет особенностей характера </w:t>
            </w:r>
            <w:r w:rsidRPr="0045077E">
              <w:rPr>
                <w:rFonts w:ascii="Times New Roman" w:eastAsia="Calibri" w:hAnsi="Times New Roman" w:cs="Times New Roman"/>
                <w:bCs/>
                <w:sz w:val="24"/>
                <w:szCs w:val="24"/>
              </w:rPr>
              <w:br/>
              <w:t>в профессиональной деятельности по профессии/специальности</w:t>
            </w:r>
          </w:p>
        </w:tc>
        <w:tc>
          <w:tcPr>
            <w:tcW w:w="1628" w:type="dxa"/>
            <w:vMerge/>
          </w:tcPr>
          <w:p w14:paraId="32333C4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AA0242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4E5ACDE" w14:textId="77777777" w:rsidTr="0045077E">
        <w:trPr>
          <w:trHeight w:val="20"/>
        </w:trPr>
        <w:tc>
          <w:tcPr>
            <w:tcW w:w="0" w:type="auto"/>
            <w:vMerge w:val="restart"/>
          </w:tcPr>
          <w:p w14:paraId="6C842D0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1.5 Человек в системе социальных взаимодействий</w:t>
            </w:r>
          </w:p>
        </w:tc>
        <w:tc>
          <w:tcPr>
            <w:tcW w:w="0" w:type="auto"/>
          </w:tcPr>
          <w:p w14:paraId="25C1427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220652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4</w:t>
            </w:r>
          </w:p>
        </w:tc>
        <w:tc>
          <w:tcPr>
            <w:tcW w:w="1495" w:type="dxa"/>
            <w:vMerge w:val="restart"/>
          </w:tcPr>
          <w:p w14:paraId="1552CF9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24F20CE6" w14:textId="166F56B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711E15B1" w14:textId="77777777" w:rsidTr="0045077E">
        <w:trPr>
          <w:trHeight w:val="20"/>
        </w:trPr>
        <w:tc>
          <w:tcPr>
            <w:tcW w:w="0" w:type="auto"/>
            <w:vMerge/>
          </w:tcPr>
          <w:p w14:paraId="2A25AE4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029B5D05" w14:textId="77777777" w:rsidR="0045077E" w:rsidRPr="0045077E" w:rsidRDefault="0045077E" w:rsidP="0045077E">
            <w:pPr>
              <w:tabs>
                <w:tab w:val="left" w:pos="1455"/>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Общественные отношения. Общественные потребности </w:t>
            </w:r>
            <w:r w:rsidRPr="0045077E">
              <w:rPr>
                <w:rFonts w:ascii="Times New Roman" w:eastAsia="Calibri" w:hAnsi="Times New Roman" w:cs="Times New Roman"/>
                <w:bCs/>
                <w:sz w:val="24"/>
                <w:szCs w:val="24"/>
              </w:rPr>
              <w:br/>
              <w:t xml:space="preserve">и социальные институты. Социальные группы. Человек </w:t>
            </w:r>
            <w:r w:rsidRPr="0045077E">
              <w:rPr>
                <w:rFonts w:ascii="Times New Roman" w:eastAsia="Calibri" w:hAnsi="Times New Roman" w:cs="Times New Roman"/>
                <w:bCs/>
                <w:sz w:val="24"/>
                <w:szCs w:val="24"/>
              </w:rPr>
              <w:br/>
              <w:t xml:space="preserve">в системе социальных взаимодействий. Социальные роли </w:t>
            </w:r>
            <w:r w:rsidRPr="0045077E">
              <w:rPr>
                <w:rFonts w:ascii="Times New Roman" w:eastAsia="Calibri" w:hAnsi="Times New Roman" w:cs="Times New Roman"/>
                <w:bCs/>
                <w:sz w:val="24"/>
                <w:szCs w:val="24"/>
              </w:rPr>
              <w:br/>
              <w:t>и социальные статусы</w:t>
            </w:r>
          </w:p>
        </w:tc>
        <w:tc>
          <w:tcPr>
            <w:tcW w:w="1628" w:type="dxa"/>
            <w:vMerge/>
          </w:tcPr>
          <w:p w14:paraId="1D4C350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497A3A5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6C209F2" w14:textId="77777777" w:rsidTr="0045077E">
        <w:trPr>
          <w:trHeight w:val="20"/>
        </w:trPr>
        <w:tc>
          <w:tcPr>
            <w:tcW w:w="0" w:type="auto"/>
            <w:vMerge/>
          </w:tcPr>
          <w:p w14:paraId="2A33169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04F5AED7" w14:textId="5D7DBCE0"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 xml:space="preserve">Профессионально ориентированное содержание </w:t>
            </w:r>
          </w:p>
        </w:tc>
        <w:tc>
          <w:tcPr>
            <w:tcW w:w="1628" w:type="dxa"/>
            <w:vMerge w:val="restart"/>
          </w:tcPr>
          <w:p w14:paraId="604132B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1AEAA4D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BA11B4D" w14:textId="77777777" w:rsidTr="0045077E">
        <w:trPr>
          <w:trHeight w:val="20"/>
        </w:trPr>
        <w:tc>
          <w:tcPr>
            <w:tcW w:w="0" w:type="auto"/>
            <w:vMerge/>
          </w:tcPr>
          <w:p w14:paraId="4D0453D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3A11518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Межличностное общение и взаимодействие </w:t>
            </w:r>
            <w:r w:rsidRPr="0045077E">
              <w:rPr>
                <w:rFonts w:ascii="Times New Roman" w:eastAsia="Calibri" w:hAnsi="Times New Roman" w:cs="Times New Roman"/>
                <w:bCs/>
                <w:sz w:val="24"/>
                <w:szCs w:val="24"/>
              </w:rPr>
              <w:br/>
              <w:t>в профессиональном сообществе. Престиж профессиональной деятельности. Социальные роли человека в трудовом коллективе. Возможности профессионального роста</w:t>
            </w:r>
          </w:p>
        </w:tc>
        <w:tc>
          <w:tcPr>
            <w:tcW w:w="1628" w:type="dxa"/>
            <w:vMerge/>
          </w:tcPr>
          <w:p w14:paraId="4571432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E3D2AD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4E812E8" w14:textId="77777777" w:rsidTr="0045077E">
        <w:trPr>
          <w:trHeight w:val="20"/>
        </w:trPr>
        <w:tc>
          <w:tcPr>
            <w:tcW w:w="0" w:type="auto"/>
            <w:gridSpan w:val="2"/>
          </w:tcPr>
          <w:p w14:paraId="2EA11E6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 xml:space="preserve">Раздел 2 </w:t>
            </w:r>
            <w:r w:rsidRPr="0045077E">
              <w:rPr>
                <w:rFonts w:ascii="Times New Roman" w:eastAsia="Times New Roman" w:hAnsi="Times New Roman" w:cs="Times New Roman"/>
                <w:b/>
                <w:sz w:val="24"/>
                <w:szCs w:val="24"/>
              </w:rPr>
              <w:t>Культура. Искусство</w:t>
            </w:r>
          </w:p>
        </w:tc>
        <w:tc>
          <w:tcPr>
            <w:tcW w:w="1628" w:type="dxa"/>
          </w:tcPr>
          <w:p w14:paraId="76194A6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4</w:t>
            </w:r>
          </w:p>
        </w:tc>
        <w:tc>
          <w:tcPr>
            <w:tcW w:w="1495" w:type="dxa"/>
            <w:vMerge w:val="restart"/>
          </w:tcPr>
          <w:p w14:paraId="4F60829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47E8604" w14:textId="6946FAA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41F21AEA" w14:textId="77777777" w:rsidTr="0045077E">
        <w:trPr>
          <w:trHeight w:val="20"/>
        </w:trPr>
        <w:tc>
          <w:tcPr>
            <w:tcW w:w="0" w:type="auto"/>
            <w:vMerge w:val="restart"/>
          </w:tcPr>
          <w:p w14:paraId="162A24C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sz w:val="24"/>
                <w:szCs w:val="24"/>
              </w:rPr>
              <w:t>Тема 2.1 Как музеи сохраняют историю</w:t>
            </w:r>
          </w:p>
        </w:tc>
        <w:tc>
          <w:tcPr>
            <w:tcW w:w="0" w:type="auto"/>
          </w:tcPr>
          <w:p w14:paraId="69D0A4C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44D532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7FFDAD6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A7F2CC1" w14:textId="77777777" w:rsidTr="0045077E">
        <w:trPr>
          <w:trHeight w:val="20"/>
        </w:trPr>
        <w:tc>
          <w:tcPr>
            <w:tcW w:w="0" w:type="auto"/>
            <w:vMerge/>
          </w:tcPr>
          <w:p w14:paraId="7FFF5C6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288834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Музеи. Вклад музеев в сохранение истории и традиций. Основные государственные музеи Российской Федерации. Региональные музеи. </w:t>
            </w:r>
          </w:p>
        </w:tc>
        <w:tc>
          <w:tcPr>
            <w:tcW w:w="1628" w:type="dxa"/>
            <w:vMerge/>
          </w:tcPr>
          <w:p w14:paraId="4A212CE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60575A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8F6C134" w14:textId="77777777" w:rsidTr="0045077E">
        <w:trPr>
          <w:trHeight w:val="20"/>
        </w:trPr>
        <w:tc>
          <w:tcPr>
            <w:tcW w:w="0" w:type="auto"/>
            <w:vMerge/>
          </w:tcPr>
          <w:p w14:paraId="2BE4E4F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72FE2E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p>
        </w:tc>
        <w:tc>
          <w:tcPr>
            <w:tcW w:w="1628" w:type="dxa"/>
            <w:vMerge w:val="restart"/>
          </w:tcPr>
          <w:p w14:paraId="5321246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3008B43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523C661" w14:textId="77777777" w:rsidTr="0045077E">
        <w:trPr>
          <w:trHeight w:val="20"/>
        </w:trPr>
        <w:tc>
          <w:tcPr>
            <w:tcW w:w="0" w:type="auto"/>
            <w:vMerge/>
          </w:tcPr>
          <w:p w14:paraId="0D5EC13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726D58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Особенности профессиональной деятельности в сфере музеев. </w:t>
            </w:r>
          </w:p>
          <w:p w14:paraId="77D9D27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Музеи как туристическая точка притяжения (для УГПС 43.00.00).</w:t>
            </w:r>
          </w:p>
          <w:p w14:paraId="7A6BEAD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Музей образовательной организации (при наличии)</w:t>
            </w:r>
          </w:p>
        </w:tc>
        <w:tc>
          <w:tcPr>
            <w:tcW w:w="1628" w:type="dxa"/>
            <w:vMerge/>
          </w:tcPr>
          <w:p w14:paraId="191CD1D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325AEC3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494773A" w14:textId="77777777" w:rsidTr="0045077E">
        <w:trPr>
          <w:trHeight w:val="20"/>
        </w:trPr>
        <w:tc>
          <w:tcPr>
            <w:tcW w:w="0" w:type="auto"/>
            <w:vMerge w:val="restart"/>
          </w:tcPr>
          <w:p w14:paraId="287E590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sz w:val="24"/>
                <w:szCs w:val="24"/>
              </w:rPr>
              <w:t xml:space="preserve">Тема 2.2 Театр.  </w:t>
            </w:r>
            <w:r w:rsidRPr="0045077E">
              <w:rPr>
                <w:rFonts w:ascii="Times New Roman" w:eastAsia="Calibri" w:hAnsi="Times New Roman" w:cs="Times New Roman"/>
                <w:b/>
                <w:bCs/>
                <w:sz w:val="24"/>
                <w:szCs w:val="24"/>
              </w:rPr>
              <w:t xml:space="preserve">Кино. Музыка. </w:t>
            </w:r>
            <w:r w:rsidRPr="0045077E">
              <w:rPr>
                <w:rFonts w:ascii="Times New Roman" w:eastAsia="Calibri" w:hAnsi="Times New Roman" w:cs="Times New Roman"/>
                <w:b/>
                <w:sz w:val="24"/>
                <w:szCs w:val="24"/>
              </w:rPr>
              <w:t>Б</w:t>
            </w:r>
            <w:r w:rsidRPr="0045077E">
              <w:rPr>
                <w:rFonts w:ascii="Times New Roman" w:eastAsia="Calibri" w:hAnsi="Times New Roman" w:cs="Times New Roman"/>
                <w:b/>
                <w:bCs/>
                <w:sz w:val="24"/>
                <w:szCs w:val="24"/>
              </w:rPr>
              <w:t>иблиотеки</w:t>
            </w:r>
          </w:p>
        </w:tc>
        <w:tc>
          <w:tcPr>
            <w:tcW w:w="0" w:type="auto"/>
          </w:tcPr>
          <w:p w14:paraId="1229F03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DF1D1F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D2CB94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7CD286B" w14:textId="316B3D7B"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181CADD1" w14:textId="77777777" w:rsidTr="0045077E">
        <w:trPr>
          <w:trHeight w:val="20"/>
        </w:trPr>
        <w:tc>
          <w:tcPr>
            <w:tcW w:w="0" w:type="auto"/>
            <w:vMerge/>
          </w:tcPr>
          <w:p w14:paraId="6EAEA43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CDDC78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Театр. Опера. Балет. Вклад российских деятелей в мировую культуру. Музыка. Кино. Вклад русской культуры в развитие мировой культуры. Современная культура: направления развития. Молодежная культура. Образование в сфере культуры и искусства. Библиотеки. Архивы</w:t>
            </w:r>
          </w:p>
        </w:tc>
        <w:tc>
          <w:tcPr>
            <w:tcW w:w="1628" w:type="dxa"/>
            <w:vMerge/>
          </w:tcPr>
          <w:p w14:paraId="233BD30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318A0CE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F97B842" w14:textId="77777777" w:rsidTr="0045077E">
        <w:trPr>
          <w:trHeight w:val="20"/>
        </w:trPr>
        <w:tc>
          <w:tcPr>
            <w:tcW w:w="0" w:type="auto"/>
            <w:vMerge/>
          </w:tcPr>
          <w:p w14:paraId="1F44E67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14B5920" w14:textId="62D3770D"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r w:rsidRPr="0045077E">
              <w:rPr>
                <w:rFonts w:ascii="Times New Roman" w:eastAsia="Times New Roman" w:hAnsi="Times New Roman" w:cs="Times New Roman"/>
                <w:b/>
                <w:sz w:val="24"/>
                <w:szCs w:val="24"/>
              </w:rPr>
              <w:t xml:space="preserve"> </w:t>
            </w:r>
          </w:p>
        </w:tc>
        <w:tc>
          <w:tcPr>
            <w:tcW w:w="1628" w:type="dxa"/>
            <w:vMerge w:val="restart"/>
          </w:tcPr>
          <w:p w14:paraId="32A6E2F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51442DA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99CC913" w14:textId="77777777" w:rsidTr="0045077E">
        <w:trPr>
          <w:trHeight w:val="20"/>
        </w:trPr>
        <w:tc>
          <w:tcPr>
            <w:tcW w:w="0" w:type="auto"/>
            <w:vMerge/>
          </w:tcPr>
          <w:p w14:paraId="3A8480F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855288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Образ профессии/специальности (название профессии/</w:t>
            </w:r>
            <w:r w:rsidRPr="0045077E">
              <w:rPr>
                <w:rFonts w:ascii="Times New Roman" w:eastAsia="Calibri" w:hAnsi="Times New Roman" w:cs="Times New Roman"/>
                <w:bCs/>
                <w:sz w:val="24"/>
                <w:szCs w:val="24"/>
              </w:rPr>
              <w:br/>
              <w:t>специальности) в искусстве.</w:t>
            </w:r>
          </w:p>
          <w:p w14:paraId="46017D5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Возможности духовного и культурного роста в процессе профессиональной деятельности.</w:t>
            </w:r>
          </w:p>
          <w:p w14:paraId="4233585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Влияние культуры на формирование компетенций специалиста среднего звена.</w:t>
            </w:r>
          </w:p>
          <w:p w14:paraId="46CFD4B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lastRenderedPageBreak/>
              <w:t>Этикет в профессиональной деятельности</w:t>
            </w:r>
          </w:p>
        </w:tc>
        <w:tc>
          <w:tcPr>
            <w:tcW w:w="1628" w:type="dxa"/>
            <w:vMerge/>
          </w:tcPr>
          <w:p w14:paraId="2E217B8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F862DE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F310A1D" w14:textId="77777777" w:rsidTr="0045077E">
        <w:trPr>
          <w:trHeight w:val="20"/>
        </w:trPr>
        <w:tc>
          <w:tcPr>
            <w:tcW w:w="0" w:type="auto"/>
            <w:gridSpan w:val="2"/>
          </w:tcPr>
          <w:p w14:paraId="5EDA87A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Раздел 3 Экономическая жизнь в обществе</w:t>
            </w:r>
          </w:p>
        </w:tc>
        <w:tc>
          <w:tcPr>
            <w:tcW w:w="1628" w:type="dxa"/>
          </w:tcPr>
          <w:p w14:paraId="009258B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14</w:t>
            </w:r>
          </w:p>
        </w:tc>
        <w:tc>
          <w:tcPr>
            <w:tcW w:w="1495" w:type="dxa"/>
            <w:vMerge w:val="restart"/>
          </w:tcPr>
          <w:p w14:paraId="2438202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1835B36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38369EA" w14:textId="77777777" w:rsidTr="0045077E">
        <w:trPr>
          <w:trHeight w:val="20"/>
        </w:trPr>
        <w:tc>
          <w:tcPr>
            <w:tcW w:w="0" w:type="auto"/>
            <w:vMerge w:val="restart"/>
          </w:tcPr>
          <w:p w14:paraId="775DF4D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3.1 Экономика </w:t>
            </w:r>
            <w:r w:rsidRPr="0045077E">
              <w:rPr>
                <w:rFonts w:ascii="Times New Roman" w:eastAsia="Calibri" w:hAnsi="Times New Roman" w:cs="Times New Roman"/>
                <w:b/>
                <w:bCs/>
                <w:sz w:val="24"/>
                <w:szCs w:val="24"/>
              </w:rPr>
              <w:br/>
              <w:t>как наука и хозяйство</w:t>
            </w:r>
          </w:p>
        </w:tc>
        <w:tc>
          <w:tcPr>
            <w:tcW w:w="0" w:type="auto"/>
          </w:tcPr>
          <w:p w14:paraId="6A87508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428EBE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67F0FF6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0CA7DB8" w14:textId="77777777" w:rsidTr="0045077E">
        <w:trPr>
          <w:trHeight w:val="20"/>
        </w:trPr>
        <w:tc>
          <w:tcPr>
            <w:tcW w:w="0" w:type="auto"/>
            <w:vMerge/>
          </w:tcPr>
          <w:p w14:paraId="0382F8C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528E715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Экономика как наука. Предмет и методы экономической науки. Микро- и макроэкономика. Понятие экономического цикла.  Экономический рост и пути его достижения. Долгосрочный экономический рост и его факторы. Роль экономики в жизни общества, его устойчивого развития. Уровень жизни. Рациональное экономическое поведение. Экономическая свобода и социальная ответственность. Особенности профессиональной деятельности в экономической и финансовой сферах</w:t>
            </w:r>
          </w:p>
        </w:tc>
        <w:tc>
          <w:tcPr>
            <w:tcW w:w="1628" w:type="dxa"/>
            <w:vMerge/>
          </w:tcPr>
          <w:p w14:paraId="3D9ECCE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7FD1703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7232332" w14:textId="77777777" w:rsidTr="0045077E">
        <w:trPr>
          <w:trHeight w:val="20"/>
        </w:trPr>
        <w:tc>
          <w:tcPr>
            <w:tcW w:w="0" w:type="auto"/>
            <w:vMerge w:val="restart"/>
          </w:tcPr>
          <w:p w14:paraId="1345B50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3.2 Рыночный механизм</w:t>
            </w:r>
          </w:p>
        </w:tc>
        <w:tc>
          <w:tcPr>
            <w:tcW w:w="0" w:type="auto"/>
          </w:tcPr>
          <w:p w14:paraId="743E24A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F102DF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20C53E8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9FDC2B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8336C5C" w14:textId="77777777" w:rsidTr="0045077E">
        <w:trPr>
          <w:trHeight w:val="20"/>
        </w:trPr>
        <w:tc>
          <w:tcPr>
            <w:tcW w:w="0" w:type="auto"/>
            <w:vMerge/>
          </w:tcPr>
          <w:p w14:paraId="0A0A0AA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E47B28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Функционирование рынков. Рыночный спрос. Рыночное предложение. Эластичность спроса и предложения. Государственное регулирование рынков. Конкуренция </w:t>
            </w:r>
            <w:r w:rsidRPr="0045077E">
              <w:rPr>
                <w:rFonts w:ascii="Times New Roman" w:eastAsia="Calibri" w:hAnsi="Times New Roman" w:cs="Times New Roman"/>
                <w:bCs/>
                <w:sz w:val="24"/>
                <w:szCs w:val="24"/>
              </w:rPr>
              <w:br/>
              <w:t>и монополия. Государственная политика по развитию конкуренции. Антимонопольное регулирование в Российской Федерации. Рынок труда. Занятость и безработица. Особенности труда молодежи</w:t>
            </w:r>
          </w:p>
        </w:tc>
        <w:tc>
          <w:tcPr>
            <w:tcW w:w="1628" w:type="dxa"/>
            <w:vMerge/>
          </w:tcPr>
          <w:p w14:paraId="5F99140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56C32A1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AD162B6" w14:textId="77777777" w:rsidTr="0045077E">
        <w:trPr>
          <w:trHeight w:val="20"/>
        </w:trPr>
        <w:tc>
          <w:tcPr>
            <w:tcW w:w="0" w:type="auto"/>
            <w:vMerge w:val="restart"/>
          </w:tcPr>
          <w:p w14:paraId="07D0C66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3.3 Предпринимательская деятельность</w:t>
            </w:r>
          </w:p>
        </w:tc>
        <w:tc>
          <w:tcPr>
            <w:tcW w:w="0" w:type="auto"/>
          </w:tcPr>
          <w:p w14:paraId="6F5789F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C53FBC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4</w:t>
            </w:r>
          </w:p>
        </w:tc>
        <w:tc>
          <w:tcPr>
            <w:tcW w:w="1495" w:type="dxa"/>
            <w:vMerge w:val="restart"/>
          </w:tcPr>
          <w:p w14:paraId="44FA1AC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9E17EFC" w14:textId="1259622C"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65F0DCDB" w14:textId="77777777" w:rsidTr="0045077E">
        <w:trPr>
          <w:trHeight w:val="20"/>
        </w:trPr>
        <w:tc>
          <w:tcPr>
            <w:tcW w:w="0" w:type="auto"/>
            <w:vMerge/>
          </w:tcPr>
          <w:p w14:paraId="7DC4BFC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FFEF3A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Факторы производства. Цена как равновесие между спросом </w:t>
            </w:r>
            <w:r w:rsidRPr="0045077E">
              <w:rPr>
                <w:rFonts w:ascii="Times New Roman" w:eastAsia="Calibri" w:hAnsi="Times New Roman" w:cs="Times New Roman"/>
                <w:bCs/>
                <w:sz w:val="24"/>
                <w:szCs w:val="24"/>
              </w:rPr>
              <w:br/>
              <w:t xml:space="preserve">и предложением. Издержки, их виды. Выручка и прибыль. Жизненный цикл компании. Способы и источники финансирования предприятий. Альтернативная стоимость, способы и источники финансирования предприятий. Поддержка малого и среднего предпринимательства в Российской Федерации. Государственная политика импортозамещения </w:t>
            </w:r>
            <w:r w:rsidRPr="0045077E">
              <w:rPr>
                <w:rFonts w:ascii="Times New Roman" w:eastAsia="Calibri" w:hAnsi="Times New Roman" w:cs="Times New Roman"/>
                <w:bCs/>
                <w:sz w:val="24"/>
                <w:szCs w:val="24"/>
              </w:rPr>
              <w:br/>
              <w:t>в Российской Федерации</w:t>
            </w:r>
          </w:p>
        </w:tc>
        <w:tc>
          <w:tcPr>
            <w:tcW w:w="1628" w:type="dxa"/>
            <w:vMerge/>
          </w:tcPr>
          <w:p w14:paraId="72D692A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C78EB8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F6F91C9" w14:textId="77777777" w:rsidTr="0045077E">
        <w:trPr>
          <w:trHeight w:val="20"/>
        </w:trPr>
        <w:tc>
          <w:tcPr>
            <w:tcW w:w="0" w:type="auto"/>
            <w:vMerge/>
          </w:tcPr>
          <w:p w14:paraId="6455A19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424E423" w14:textId="11390034"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5077E">
              <w:rPr>
                <w:rFonts w:ascii="Times New Roman" w:eastAsia="Calibri" w:hAnsi="Times New Roman" w:cs="Times New Roman"/>
                <w:b/>
                <w:bCs/>
                <w:sz w:val="24"/>
                <w:szCs w:val="24"/>
              </w:rPr>
              <w:t>Профессионально ориентированное содержание</w:t>
            </w:r>
            <w:r w:rsidRPr="0045077E">
              <w:rPr>
                <w:rFonts w:ascii="Times New Roman" w:eastAsia="Times New Roman" w:hAnsi="Times New Roman" w:cs="Times New Roman"/>
                <w:b/>
                <w:sz w:val="24"/>
                <w:szCs w:val="24"/>
              </w:rPr>
              <w:t xml:space="preserve"> </w:t>
            </w:r>
          </w:p>
        </w:tc>
        <w:tc>
          <w:tcPr>
            <w:tcW w:w="1628" w:type="dxa"/>
            <w:vMerge w:val="restart"/>
          </w:tcPr>
          <w:p w14:paraId="5650FB1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2F515D2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AA83B32" w14:textId="77777777" w:rsidTr="0045077E">
        <w:trPr>
          <w:trHeight w:val="20"/>
        </w:trPr>
        <w:tc>
          <w:tcPr>
            <w:tcW w:w="0" w:type="auto"/>
            <w:vMerge/>
          </w:tcPr>
          <w:p w14:paraId="5638A61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56485A3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Перспективы развития предпринимательской деятельности </w:t>
            </w:r>
            <w:r w:rsidRPr="0045077E">
              <w:rPr>
                <w:rFonts w:ascii="Times New Roman" w:eastAsia="Calibri" w:hAnsi="Times New Roman" w:cs="Times New Roman"/>
                <w:bCs/>
                <w:sz w:val="24"/>
                <w:szCs w:val="24"/>
              </w:rPr>
              <w:br/>
              <w:t xml:space="preserve">по направлению выбранной профессии/специальности. </w:t>
            </w:r>
          </w:p>
          <w:p w14:paraId="30B9704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Малый и средний бизнес региона в профессиональной сфере</w:t>
            </w:r>
          </w:p>
        </w:tc>
        <w:tc>
          <w:tcPr>
            <w:tcW w:w="1628" w:type="dxa"/>
            <w:vMerge/>
          </w:tcPr>
          <w:p w14:paraId="5515498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3A55DA6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6B2CD4E" w14:textId="77777777" w:rsidTr="0045077E">
        <w:trPr>
          <w:trHeight w:val="20"/>
        </w:trPr>
        <w:tc>
          <w:tcPr>
            <w:tcW w:w="0" w:type="auto"/>
            <w:vMerge w:val="restart"/>
          </w:tcPr>
          <w:p w14:paraId="72F3B33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3.4 Банковская система. Финансовые услуги </w:t>
            </w:r>
            <w:r w:rsidRPr="0045077E">
              <w:rPr>
                <w:rFonts w:ascii="Times New Roman" w:eastAsia="Calibri" w:hAnsi="Times New Roman" w:cs="Times New Roman"/>
                <w:b/>
                <w:bCs/>
                <w:sz w:val="24"/>
                <w:szCs w:val="24"/>
              </w:rPr>
              <w:br/>
              <w:t>и страхование</w:t>
            </w:r>
          </w:p>
        </w:tc>
        <w:tc>
          <w:tcPr>
            <w:tcW w:w="0" w:type="auto"/>
          </w:tcPr>
          <w:p w14:paraId="0A2F652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74956A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0DB9E7E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30018E0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8182465" w14:textId="77777777" w:rsidTr="0045077E">
        <w:trPr>
          <w:trHeight w:val="20"/>
        </w:trPr>
        <w:tc>
          <w:tcPr>
            <w:tcW w:w="0" w:type="auto"/>
            <w:vMerge/>
          </w:tcPr>
          <w:p w14:paraId="547B019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DF949B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Финансовый сектор и его роль в экономике. Финансовые институты. Финансовые услуги. Цифровые финансовые услуги Финансовая безопасность. Защита прав потребителей финансовых услуг. Финансовое мошенничество.</w:t>
            </w:r>
          </w:p>
          <w:p w14:paraId="2F8E948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lastRenderedPageBreak/>
              <w:t>Сбережения и их структура. Банки и банковская система. Банковский вклад. Процентная ставка. Риск финансовых вложений. Финансовые активы и обязательства семьи. Норма сбережений и их планирование. Государственное страхование вкладов</w:t>
            </w:r>
          </w:p>
        </w:tc>
        <w:tc>
          <w:tcPr>
            <w:tcW w:w="1628" w:type="dxa"/>
            <w:vMerge/>
          </w:tcPr>
          <w:p w14:paraId="0BE3DF3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0EC574A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33C4D12" w14:textId="77777777" w:rsidTr="0045077E">
        <w:trPr>
          <w:trHeight w:val="20"/>
        </w:trPr>
        <w:tc>
          <w:tcPr>
            <w:tcW w:w="0" w:type="auto"/>
            <w:vMerge w:val="restart"/>
          </w:tcPr>
          <w:p w14:paraId="613923B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3.5 </w:t>
            </w:r>
            <w:r w:rsidRPr="0045077E">
              <w:rPr>
                <w:rFonts w:ascii="Times New Roman" w:eastAsia="Calibri" w:hAnsi="Times New Roman" w:cs="Times New Roman"/>
                <w:b/>
                <w:sz w:val="24"/>
                <w:szCs w:val="24"/>
              </w:rPr>
              <w:t xml:space="preserve">Современная российская экономика </w:t>
            </w:r>
            <w:r w:rsidRPr="0045077E">
              <w:rPr>
                <w:rFonts w:ascii="Times New Roman" w:eastAsia="Calibri" w:hAnsi="Times New Roman" w:cs="Times New Roman"/>
                <w:b/>
                <w:sz w:val="24"/>
                <w:szCs w:val="24"/>
              </w:rPr>
              <w:br/>
              <w:t>и денежно-кредитная политика Центрального Банка</w:t>
            </w:r>
          </w:p>
        </w:tc>
        <w:tc>
          <w:tcPr>
            <w:tcW w:w="0" w:type="auto"/>
          </w:tcPr>
          <w:p w14:paraId="681BE1F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10B8D3A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4</w:t>
            </w:r>
          </w:p>
        </w:tc>
        <w:tc>
          <w:tcPr>
            <w:tcW w:w="1495" w:type="dxa"/>
            <w:vMerge w:val="restart"/>
          </w:tcPr>
          <w:p w14:paraId="2B68E43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72070AF5" w14:textId="5112B9D1"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40F6D86E" w14:textId="77777777" w:rsidTr="0045077E">
        <w:trPr>
          <w:trHeight w:val="20"/>
        </w:trPr>
        <w:tc>
          <w:tcPr>
            <w:tcW w:w="0" w:type="auto"/>
            <w:vMerge/>
          </w:tcPr>
          <w:p w14:paraId="0B656CF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D11961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Национальная экономика и уровень ее развития. Структура экономики России. Актуальные задачи экономической политики России. </w:t>
            </w:r>
          </w:p>
          <w:p w14:paraId="36B70AA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Центральный банк Российской Федерации как особый вид банка: задачи и функции.</w:t>
            </w:r>
          </w:p>
          <w:p w14:paraId="27217C6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Бюджеты субъектов Российской Федерации и органов местного самоуправления. Счетная палата Российской Федерации</w:t>
            </w:r>
          </w:p>
        </w:tc>
        <w:tc>
          <w:tcPr>
            <w:tcW w:w="1628" w:type="dxa"/>
            <w:vMerge/>
          </w:tcPr>
          <w:p w14:paraId="4AADF79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0142C5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DF6BBB6" w14:textId="77777777" w:rsidTr="0045077E">
        <w:trPr>
          <w:trHeight w:val="20"/>
        </w:trPr>
        <w:tc>
          <w:tcPr>
            <w:tcW w:w="0" w:type="auto"/>
            <w:vMerge/>
          </w:tcPr>
          <w:p w14:paraId="58D9DC5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8E6AA0E" w14:textId="198E30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r w:rsidRPr="0045077E">
              <w:rPr>
                <w:rFonts w:ascii="Times New Roman" w:eastAsia="Times New Roman" w:hAnsi="Times New Roman" w:cs="Times New Roman"/>
                <w:b/>
                <w:sz w:val="24"/>
                <w:szCs w:val="24"/>
              </w:rPr>
              <w:t xml:space="preserve"> </w:t>
            </w:r>
          </w:p>
        </w:tc>
        <w:tc>
          <w:tcPr>
            <w:tcW w:w="1628" w:type="dxa"/>
            <w:vMerge w:val="restart"/>
          </w:tcPr>
          <w:p w14:paraId="0416BAA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29F603A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406DC88" w14:textId="77777777" w:rsidTr="0045077E">
        <w:trPr>
          <w:trHeight w:val="20"/>
        </w:trPr>
        <w:tc>
          <w:tcPr>
            <w:tcW w:w="0" w:type="auto"/>
            <w:vMerge/>
          </w:tcPr>
          <w:p w14:paraId="5D8C2F1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65F7C73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Вклад профессии/специальности в экономику России (субъекта Российской Федерации) или отдельные сферы экономики.</w:t>
            </w:r>
          </w:p>
          <w:p w14:paraId="6DA19F54" w14:textId="77777777" w:rsidR="0045077E" w:rsidRPr="0045077E" w:rsidRDefault="0045077E" w:rsidP="0045077E">
            <w:pPr>
              <w:spacing w:after="0" w:line="240" w:lineRule="auto"/>
              <w:jc w:val="both"/>
              <w:rPr>
                <w:rFonts w:ascii="Times New Roman" w:eastAsia="Times New Roman" w:hAnsi="Times New Roman" w:cs="Times New Roman"/>
                <w:sz w:val="24"/>
                <w:szCs w:val="24"/>
              </w:rPr>
            </w:pPr>
            <w:r w:rsidRPr="0045077E">
              <w:rPr>
                <w:rFonts w:ascii="Times New Roman" w:eastAsia="Times New Roman" w:hAnsi="Times New Roman" w:cs="Times New Roman"/>
                <w:sz w:val="24"/>
                <w:szCs w:val="24"/>
              </w:rPr>
              <w:t xml:space="preserve">Региональная экономика и её особенности в профессиональной сфере. </w:t>
            </w:r>
          </w:p>
          <w:p w14:paraId="6C6A555F" w14:textId="77777777" w:rsidR="0045077E" w:rsidRPr="0045077E" w:rsidRDefault="0045077E" w:rsidP="0045077E">
            <w:pPr>
              <w:spacing w:after="0" w:line="240" w:lineRule="auto"/>
              <w:jc w:val="both"/>
              <w:rPr>
                <w:rFonts w:ascii="Times New Roman" w:eastAsia="Times New Roman" w:hAnsi="Times New Roman" w:cs="Times New Roman"/>
                <w:sz w:val="24"/>
                <w:szCs w:val="24"/>
              </w:rPr>
            </w:pPr>
            <w:r w:rsidRPr="0045077E">
              <w:rPr>
                <w:rFonts w:ascii="Times New Roman" w:eastAsia="Times New Roman" w:hAnsi="Times New Roman" w:cs="Times New Roman"/>
                <w:sz w:val="24"/>
                <w:szCs w:val="24"/>
              </w:rPr>
              <w:t>Основные направления развития региональной экономики (название региона).</w:t>
            </w:r>
          </w:p>
          <w:p w14:paraId="465A0117" w14:textId="77777777" w:rsidR="0045077E" w:rsidRPr="0045077E" w:rsidRDefault="0045077E" w:rsidP="0045077E">
            <w:pPr>
              <w:spacing w:after="0" w:line="240" w:lineRule="auto"/>
              <w:jc w:val="both"/>
              <w:rPr>
                <w:rFonts w:ascii="Times New Roman" w:eastAsia="Times New Roman" w:hAnsi="Times New Roman" w:cs="Times New Roman"/>
                <w:sz w:val="24"/>
                <w:szCs w:val="24"/>
              </w:rPr>
            </w:pPr>
            <w:r w:rsidRPr="0045077E">
              <w:rPr>
                <w:rFonts w:ascii="Times New Roman" w:eastAsia="Times New Roman" w:hAnsi="Times New Roman" w:cs="Times New Roman"/>
                <w:sz w:val="24"/>
                <w:szCs w:val="24"/>
              </w:rPr>
              <w:t>Направления импортозамещения в условиях современной экономической ситуации в профессиональной сфере.</w:t>
            </w:r>
          </w:p>
          <w:p w14:paraId="05E8B8A2" w14:textId="77777777" w:rsidR="0045077E" w:rsidRPr="0045077E" w:rsidRDefault="0045077E" w:rsidP="0045077E">
            <w:pPr>
              <w:spacing w:after="0" w:line="240" w:lineRule="auto"/>
              <w:jc w:val="both"/>
              <w:rPr>
                <w:rFonts w:ascii="Times New Roman" w:eastAsia="Times New Roman" w:hAnsi="Times New Roman" w:cs="Times New Roman"/>
                <w:sz w:val="24"/>
                <w:szCs w:val="24"/>
              </w:rPr>
            </w:pPr>
            <w:r w:rsidRPr="0045077E">
              <w:rPr>
                <w:rFonts w:ascii="Times New Roman" w:eastAsia="Times New Roman" w:hAnsi="Times New Roman" w:cs="Times New Roman"/>
                <w:sz w:val="24"/>
                <w:szCs w:val="24"/>
              </w:rPr>
              <w:t>Собственное производство как средство устойчивого развития государства</w:t>
            </w:r>
          </w:p>
        </w:tc>
        <w:tc>
          <w:tcPr>
            <w:tcW w:w="1628" w:type="dxa"/>
            <w:vMerge/>
          </w:tcPr>
          <w:p w14:paraId="4BFFDA3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B86235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0ACC59C" w14:textId="77777777" w:rsidTr="0045077E">
        <w:trPr>
          <w:trHeight w:val="20"/>
        </w:trPr>
        <w:tc>
          <w:tcPr>
            <w:tcW w:w="0" w:type="auto"/>
            <w:gridSpan w:val="2"/>
          </w:tcPr>
          <w:p w14:paraId="2647270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Раздел 4 Политическая жизнь общества</w:t>
            </w:r>
          </w:p>
        </w:tc>
        <w:tc>
          <w:tcPr>
            <w:tcW w:w="1628" w:type="dxa"/>
          </w:tcPr>
          <w:p w14:paraId="12B0CDF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8</w:t>
            </w:r>
          </w:p>
        </w:tc>
        <w:tc>
          <w:tcPr>
            <w:tcW w:w="1495" w:type="dxa"/>
            <w:vMerge w:val="restart"/>
          </w:tcPr>
          <w:p w14:paraId="6F42473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5CB32C0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A6E8882" w14:textId="77777777" w:rsidTr="0045077E">
        <w:trPr>
          <w:trHeight w:val="20"/>
        </w:trPr>
        <w:tc>
          <w:tcPr>
            <w:tcW w:w="0" w:type="auto"/>
            <w:vMerge w:val="restart"/>
          </w:tcPr>
          <w:p w14:paraId="5F25CCE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4.1 Политическая система общества</w:t>
            </w:r>
          </w:p>
        </w:tc>
        <w:tc>
          <w:tcPr>
            <w:tcW w:w="0" w:type="auto"/>
          </w:tcPr>
          <w:p w14:paraId="4833CFC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6B7E9A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45077E">
              <w:rPr>
                <w:rFonts w:ascii="Times New Roman" w:eastAsia="Calibri" w:hAnsi="Times New Roman" w:cs="Times New Roman"/>
                <w:bCs/>
                <w:sz w:val="24"/>
                <w:szCs w:val="24"/>
                <w:lang w:val="en-US"/>
              </w:rPr>
              <w:t>2</w:t>
            </w:r>
          </w:p>
        </w:tc>
        <w:tc>
          <w:tcPr>
            <w:tcW w:w="1495" w:type="dxa"/>
            <w:vMerge/>
          </w:tcPr>
          <w:p w14:paraId="7AE125A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141E93A" w14:textId="77777777" w:rsidTr="0045077E">
        <w:trPr>
          <w:trHeight w:val="20"/>
        </w:trPr>
        <w:tc>
          <w:tcPr>
            <w:tcW w:w="0" w:type="auto"/>
            <w:vMerge/>
          </w:tcPr>
          <w:p w14:paraId="6D779B0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2084019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Политическая система общества, ее структура и функции. Субъекты политики в современном обществе. Политические институты. Политическая деятельность. Политическая система Российской Федерации на современном этапе. Государство </w:t>
            </w:r>
            <w:r w:rsidRPr="0045077E">
              <w:rPr>
                <w:rFonts w:ascii="Times New Roman" w:eastAsia="Calibri" w:hAnsi="Times New Roman" w:cs="Times New Roman"/>
                <w:bCs/>
                <w:sz w:val="24"/>
                <w:szCs w:val="24"/>
              </w:rPr>
              <w:br/>
              <w:t>как основной институт политической системы</w:t>
            </w:r>
          </w:p>
        </w:tc>
        <w:tc>
          <w:tcPr>
            <w:tcW w:w="1628" w:type="dxa"/>
            <w:vMerge/>
          </w:tcPr>
          <w:p w14:paraId="033CC1D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D898F0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C7DE576" w14:textId="77777777" w:rsidTr="0045077E">
        <w:trPr>
          <w:trHeight w:val="20"/>
        </w:trPr>
        <w:tc>
          <w:tcPr>
            <w:tcW w:w="0" w:type="auto"/>
            <w:vMerge w:val="restart"/>
          </w:tcPr>
          <w:p w14:paraId="289D011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4.2 Политическая идеология</w:t>
            </w:r>
          </w:p>
        </w:tc>
        <w:tc>
          <w:tcPr>
            <w:tcW w:w="0" w:type="auto"/>
          </w:tcPr>
          <w:p w14:paraId="2A3F402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78CAA2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21E15D4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5DC5132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82DB211" w14:textId="77777777" w:rsidTr="0045077E">
        <w:trPr>
          <w:trHeight w:val="20"/>
        </w:trPr>
        <w:tc>
          <w:tcPr>
            <w:tcW w:w="0" w:type="auto"/>
            <w:vMerge/>
          </w:tcPr>
          <w:p w14:paraId="34D8D59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D86766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Политическая культура общества и личности. Политическое поведение. Политическое участие. Политическая идеология, </w:t>
            </w:r>
            <w:r w:rsidRPr="0045077E">
              <w:rPr>
                <w:rFonts w:ascii="Times New Roman" w:eastAsia="Calibri" w:hAnsi="Times New Roman" w:cs="Times New Roman"/>
                <w:bCs/>
                <w:sz w:val="24"/>
                <w:szCs w:val="24"/>
              </w:rPr>
              <w:br/>
              <w:t>ее роль в обществе. Основные идейно-политические течения современности</w:t>
            </w:r>
          </w:p>
        </w:tc>
        <w:tc>
          <w:tcPr>
            <w:tcW w:w="1628" w:type="dxa"/>
            <w:vMerge/>
          </w:tcPr>
          <w:p w14:paraId="2A78BC3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626C3A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204E7AB" w14:textId="77777777" w:rsidTr="0045077E">
        <w:trPr>
          <w:trHeight w:val="20"/>
        </w:trPr>
        <w:tc>
          <w:tcPr>
            <w:tcW w:w="0" w:type="auto"/>
            <w:vMerge w:val="restart"/>
          </w:tcPr>
          <w:p w14:paraId="4C15176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4.3 Политические партии, общественно-политические организации </w:t>
            </w:r>
            <w:r w:rsidRPr="0045077E">
              <w:rPr>
                <w:rFonts w:ascii="Times New Roman" w:eastAsia="Calibri" w:hAnsi="Times New Roman" w:cs="Times New Roman"/>
                <w:b/>
                <w:bCs/>
                <w:sz w:val="24"/>
                <w:szCs w:val="24"/>
              </w:rPr>
              <w:br/>
              <w:t>и движения</w:t>
            </w:r>
          </w:p>
        </w:tc>
        <w:tc>
          <w:tcPr>
            <w:tcW w:w="0" w:type="auto"/>
          </w:tcPr>
          <w:p w14:paraId="6030CE5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4B68073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29AB477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2AE2989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841C8D5" w14:textId="77777777" w:rsidTr="0045077E">
        <w:trPr>
          <w:trHeight w:val="20"/>
        </w:trPr>
        <w:tc>
          <w:tcPr>
            <w:tcW w:w="0" w:type="auto"/>
            <w:vMerge/>
          </w:tcPr>
          <w:p w14:paraId="21386CE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CB6B55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Политические партии. Типы партийных систем. Политические партии как субъекты политики, их функции, виды. Общественно-политические организации. Политические партии в современной России</w:t>
            </w:r>
          </w:p>
        </w:tc>
        <w:tc>
          <w:tcPr>
            <w:tcW w:w="1628" w:type="dxa"/>
            <w:vMerge/>
          </w:tcPr>
          <w:p w14:paraId="5857486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5856E2A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EE0E26E" w14:textId="77777777" w:rsidTr="0045077E">
        <w:trPr>
          <w:trHeight w:val="20"/>
        </w:trPr>
        <w:tc>
          <w:tcPr>
            <w:tcW w:w="0" w:type="auto"/>
            <w:vMerge w:val="restart"/>
          </w:tcPr>
          <w:p w14:paraId="2EC254A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4.4 Избирательная система</w:t>
            </w:r>
          </w:p>
        </w:tc>
        <w:tc>
          <w:tcPr>
            <w:tcW w:w="0" w:type="auto"/>
          </w:tcPr>
          <w:p w14:paraId="7035F96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1AEF9B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0BEFF04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tc>
      </w:tr>
      <w:tr w:rsidR="0045077E" w:rsidRPr="0045077E" w14:paraId="6646FA2D" w14:textId="77777777" w:rsidTr="0045077E">
        <w:trPr>
          <w:trHeight w:val="20"/>
        </w:trPr>
        <w:tc>
          <w:tcPr>
            <w:tcW w:w="0" w:type="auto"/>
            <w:vMerge/>
          </w:tcPr>
          <w:p w14:paraId="645B504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E22B39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Выборы. Избирательная система. Типы избирательных систем: мажоритарная, пропорциональная, смешанная. Избирательная система Российской Федерации</w:t>
            </w:r>
          </w:p>
        </w:tc>
        <w:tc>
          <w:tcPr>
            <w:tcW w:w="1628" w:type="dxa"/>
            <w:vMerge/>
          </w:tcPr>
          <w:p w14:paraId="345089D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p>
        </w:tc>
        <w:tc>
          <w:tcPr>
            <w:tcW w:w="1495" w:type="dxa"/>
            <w:vMerge/>
          </w:tcPr>
          <w:p w14:paraId="0A93E1B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52B6869" w14:textId="77777777" w:rsidTr="0045077E">
        <w:trPr>
          <w:trHeight w:val="20"/>
        </w:trPr>
        <w:tc>
          <w:tcPr>
            <w:tcW w:w="0" w:type="auto"/>
            <w:gridSpan w:val="2"/>
            <w:tcBorders>
              <w:bottom w:val="single" w:sz="4" w:space="0" w:color="auto"/>
            </w:tcBorders>
          </w:tcPr>
          <w:p w14:paraId="4BF8823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Раздел </w:t>
            </w:r>
            <w:bookmarkStart w:id="8" w:name="_Hlk224832914"/>
            <w:r w:rsidRPr="0045077E">
              <w:rPr>
                <w:rFonts w:ascii="Times New Roman" w:eastAsia="Calibri" w:hAnsi="Times New Roman" w:cs="Times New Roman"/>
                <w:b/>
                <w:bCs/>
                <w:sz w:val="24"/>
                <w:szCs w:val="24"/>
              </w:rPr>
              <w:t>5 Основы законодательства Российской Федерации</w:t>
            </w:r>
            <w:bookmarkEnd w:id="8"/>
          </w:p>
        </w:tc>
        <w:tc>
          <w:tcPr>
            <w:tcW w:w="1628" w:type="dxa"/>
          </w:tcPr>
          <w:p w14:paraId="17A93B9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16</w:t>
            </w:r>
          </w:p>
        </w:tc>
        <w:tc>
          <w:tcPr>
            <w:tcW w:w="1495" w:type="dxa"/>
            <w:vMerge w:val="restart"/>
          </w:tcPr>
          <w:p w14:paraId="4D3D5FA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68A5D5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AD3F322" w14:textId="77777777" w:rsidTr="0045077E">
        <w:trPr>
          <w:trHeight w:val="20"/>
        </w:trPr>
        <w:tc>
          <w:tcPr>
            <w:tcW w:w="0" w:type="auto"/>
            <w:vMerge w:val="restart"/>
            <w:tcBorders>
              <w:top w:val="single" w:sz="4" w:space="0" w:color="auto"/>
              <w:left w:val="single" w:sz="4" w:space="0" w:color="auto"/>
              <w:bottom w:val="single" w:sz="4" w:space="0" w:color="auto"/>
              <w:right w:val="single" w:sz="4" w:space="0" w:color="auto"/>
            </w:tcBorders>
          </w:tcPr>
          <w:p w14:paraId="2D51588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5.1 Гражданское право</w:t>
            </w:r>
          </w:p>
        </w:tc>
        <w:tc>
          <w:tcPr>
            <w:tcW w:w="0" w:type="auto"/>
            <w:tcBorders>
              <w:top w:val="single" w:sz="4" w:space="0" w:color="auto"/>
              <w:left w:val="single" w:sz="4" w:space="0" w:color="auto"/>
              <w:bottom w:val="single" w:sz="4" w:space="0" w:color="auto"/>
              <w:right w:val="single" w:sz="4" w:space="0" w:color="auto"/>
            </w:tcBorders>
          </w:tcPr>
          <w:p w14:paraId="24BD87A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Borders>
              <w:left w:val="single" w:sz="4" w:space="0" w:color="auto"/>
            </w:tcBorders>
          </w:tcPr>
          <w:p w14:paraId="160A31B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val="en-US"/>
              </w:rPr>
            </w:pPr>
            <w:r w:rsidRPr="0045077E">
              <w:rPr>
                <w:rFonts w:ascii="Times New Roman" w:eastAsia="Calibri" w:hAnsi="Times New Roman" w:cs="Times New Roman"/>
                <w:bCs/>
                <w:sz w:val="24"/>
                <w:szCs w:val="24"/>
                <w:lang w:val="en-US"/>
              </w:rPr>
              <w:t>2</w:t>
            </w:r>
          </w:p>
        </w:tc>
        <w:tc>
          <w:tcPr>
            <w:tcW w:w="1495" w:type="dxa"/>
            <w:vMerge/>
          </w:tcPr>
          <w:p w14:paraId="5635037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660EC9D" w14:textId="77777777" w:rsidTr="0045077E">
        <w:trPr>
          <w:trHeight w:val="20"/>
        </w:trPr>
        <w:tc>
          <w:tcPr>
            <w:tcW w:w="0" w:type="auto"/>
            <w:vMerge/>
            <w:tcBorders>
              <w:top w:val="single" w:sz="4" w:space="0" w:color="auto"/>
              <w:left w:val="single" w:sz="4" w:space="0" w:color="auto"/>
              <w:bottom w:val="single" w:sz="4" w:space="0" w:color="auto"/>
              <w:right w:val="single" w:sz="4" w:space="0" w:color="auto"/>
            </w:tcBorders>
          </w:tcPr>
          <w:p w14:paraId="40232A9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02557B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Гражданские правоотношения. Субъекты гражданского права. Гражданская правоспособность и дееспособность несовершеннолетних. Гражданско-правовые отношения </w:t>
            </w:r>
            <w:r w:rsidRPr="0045077E">
              <w:rPr>
                <w:rFonts w:ascii="Times New Roman" w:eastAsia="Calibri" w:hAnsi="Times New Roman" w:cs="Times New Roman"/>
                <w:bCs/>
                <w:sz w:val="24"/>
                <w:szCs w:val="24"/>
              </w:rPr>
              <w:br/>
              <w:t xml:space="preserve">в области потребительских прав, в сфере собственности </w:t>
            </w:r>
            <w:r w:rsidRPr="0045077E">
              <w:rPr>
                <w:rFonts w:ascii="Times New Roman" w:eastAsia="Calibri" w:hAnsi="Times New Roman" w:cs="Times New Roman"/>
                <w:bCs/>
                <w:sz w:val="24"/>
                <w:szCs w:val="24"/>
              </w:rPr>
              <w:br/>
              <w:t xml:space="preserve">(в том числе интеллектуальной). Защита собственности </w:t>
            </w:r>
            <w:r w:rsidRPr="0045077E">
              <w:rPr>
                <w:rFonts w:ascii="Times New Roman" w:eastAsia="Calibri" w:hAnsi="Times New Roman" w:cs="Times New Roman"/>
                <w:bCs/>
                <w:sz w:val="24"/>
                <w:szCs w:val="24"/>
              </w:rPr>
              <w:br/>
              <w:t xml:space="preserve">в Российской Федерации. Защита авторских прав. Права </w:t>
            </w:r>
            <w:r w:rsidRPr="0045077E">
              <w:rPr>
                <w:rFonts w:ascii="Times New Roman" w:eastAsia="Calibri" w:hAnsi="Times New Roman" w:cs="Times New Roman"/>
                <w:bCs/>
                <w:sz w:val="24"/>
                <w:szCs w:val="24"/>
              </w:rPr>
              <w:br/>
              <w:t>и ответственность бизнеса. Защита бизнеса</w:t>
            </w:r>
          </w:p>
        </w:tc>
        <w:tc>
          <w:tcPr>
            <w:tcW w:w="1628" w:type="dxa"/>
            <w:vMerge/>
            <w:tcBorders>
              <w:left w:val="single" w:sz="4" w:space="0" w:color="auto"/>
            </w:tcBorders>
          </w:tcPr>
          <w:p w14:paraId="53A1F8A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7334A9B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24CBF8E" w14:textId="77777777" w:rsidTr="0045077E">
        <w:trPr>
          <w:trHeight w:val="20"/>
        </w:trPr>
        <w:tc>
          <w:tcPr>
            <w:tcW w:w="0" w:type="auto"/>
            <w:vMerge w:val="restart"/>
            <w:tcBorders>
              <w:top w:val="single" w:sz="4" w:space="0" w:color="auto"/>
            </w:tcBorders>
          </w:tcPr>
          <w:p w14:paraId="0F620FF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5.2 Семейное право</w:t>
            </w:r>
          </w:p>
        </w:tc>
        <w:tc>
          <w:tcPr>
            <w:tcW w:w="0" w:type="auto"/>
            <w:tcBorders>
              <w:top w:val="single" w:sz="4" w:space="0" w:color="auto"/>
            </w:tcBorders>
          </w:tcPr>
          <w:p w14:paraId="400C254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2CFF738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0FB4E1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03F03C7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1B9BA2D" w14:textId="77777777" w:rsidTr="0045077E">
        <w:trPr>
          <w:trHeight w:val="20"/>
        </w:trPr>
        <w:tc>
          <w:tcPr>
            <w:tcW w:w="0" w:type="auto"/>
            <w:vMerge/>
          </w:tcPr>
          <w:p w14:paraId="455D7D0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2E91881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Семейное право. Источники семейного права. Правовое регулирование отношений супругов. Условия заключения брака. Порядок заключения брака. Прекращение брака. Брачный договор. Права и обязанности членов семьи (супругов, родителей и детей). Институт материнства, отцовства и детства. Ответственность родителей за воспитание детей. Усыновление. Опека </w:t>
            </w:r>
            <w:r w:rsidRPr="0045077E">
              <w:rPr>
                <w:rFonts w:ascii="Times New Roman" w:eastAsia="Calibri" w:hAnsi="Times New Roman" w:cs="Times New Roman"/>
                <w:bCs/>
                <w:sz w:val="24"/>
                <w:szCs w:val="24"/>
              </w:rPr>
              <w:br/>
              <w:t>и попечительство. Приемная семья</w:t>
            </w:r>
          </w:p>
        </w:tc>
        <w:tc>
          <w:tcPr>
            <w:tcW w:w="1628" w:type="dxa"/>
            <w:vMerge/>
          </w:tcPr>
          <w:p w14:paraId="201E0C4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4DE1FD2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8E5DFC3" w14:textId="77777777" w:rsidTr="0045077E">
        <w:trPr>
          <w:trHeight w:val="20"/>
        </w:trPr>
        <w:tc>
          <w:tcPr>
            <w:tcW w:w="0" w:type="auto"/>
            <w:vMerge w:val="restart"/>
          </w:tcPr>
          <w:p w14:paraId="7D28379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5.3 Трудовое право</w:t>
            </w:r>
          </w:p>
        </w:tc>
        <w:tc>
          <w:tcPr>
            <w:tcW w:w="0" w:type="auto"/>
          </w:tcPr>
          <w:p w14:paraId="0AE9CE1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4694E6C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6C6DB13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47350AA3" w14:textId="0916D9EE"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45DB179C" w14:textId="77777777" w:rsidTr="0045077E">
        <w:trPr>
          <w:trHeight w:val="20"/>
        </w:trPr>
        <w:tc>
          <w:tcPr>
            <w:tcW w:w="0" w:type="auto"/>
            <w:vMerge/>
          </w:tcPr>
          <w:p w14:paraId="05C61FC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CBE946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Трудовые правоотношения. Права и обязанности работников </w:t>
            </w:r>
            <w:r w:rsidRPr="0045077E">
              <w:rPr>
                <w:rFonts w:ascii="Times New Roman" w:eastAsia="Calibri" w:hAnsi="Times New Roman" w:cs="Times New Roman"/>
                <w:bCs/>
                <w:sz w:val="24"/>
                <w:szCs w:val="24"/>
              </w:rPr>
              <w:br/>
              <w:t>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628" w:type="dxa"/>
            <w:vMerge/>
          </w:tcPr>
          <w:p w14:paraId="5650DFB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6556969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C929FDC" w14:textId="77777777" w:rsidTr="0045077E">
        <w:trPr>
          <w:trHeight w:val="20"/>
        </w:trPr>
        <w:tc>
          <w:tcPr>
            <w:tcW w:w="0" w:type="auto"/>
            <w:vMerge/>
          </w:tcPr>
          <w:p w14:paraId="01259AD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AB1AB15" w14:textId="5AFB4176"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 xml:space="preserve">Профессионально ориентированное содержание </w:t>
            </w:r>
          </w:p>
        </w:tc>
        <w:tc>
          <w:tcPr>
            <w:tcW w:w="1628" w:type="dxa"/>
            <w:vMerge w:val="restart"/>
          </w:tcPr>
          <w:p w14:paraId="2CFD05F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41600AF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7684B30" w14:textId="77777777" w:rsidTr="0045077E">
        <w:trPr>
          <w:trHeight w:val="20"/>
        </w:trPr>
        <w:tc>
          <w:tcPr>
            <w:tcW w:w="0" w:type="auto"/>
            <w:vMerge/>
          </w:tcPr>
          <w:p w14:paraId="400B8B1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5E3FF3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Коллективный договор. Трудовые споры и порядок </w:t>
            </w:r>
            <w:r w:rsidRPr="0045077E">
              <w:rPr>
                <w:rFonts w:ascii="Times New Roman" w:eastAsia="Calibri" w:hAnsi="Times New Roman" w:cs="Times New Roman"/>
                <w:bCs/>
                <w:sz w:val="24"/>
                <w:szCs w:val="24"/>
              </w:rPr>
              <w:br/>
              <w:t>их разрешения. Особенность регулирования трудовых отношений в профессиональной сфере.</w:t>
            </w:r>
          </w:p>
          <w:p w14:paraId="66C1F51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lastRenderedPageBreak/>
              <w:t>Конфликты в трудовых коллективах и пути их преодоления. Стратегии поведения в конфликтной ситуации на предприятии/</w:t>
            </w:r>
            <w:r w:rsidRPr="0045077E">
              <w:rPr>
                <w:rFonts w:ascii="Times New Roman" w:eastAsia="Calibri" w:hAnsi="Times New Roman" w:cs="Times New Roman"/>
                <w:bCs/>
                <w:sz w:val="24"/>
                <w:szCs w:val="24"/>
              </w:rPr>
              <w:br/>
              <w:t>в трудовом коллективе.</w:t>
            </w:r>
          </w:p>
          <w:p w14:paraId="39E4114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Times New Roman" w:hAnsi="Times New Roman" w:cs="Times New Roman"/>
                <w:sz w:val="24"/>
                <w:szCs w:val="24"/>
              </w:rPr>
              <w:t>Соблюдение правовых норм в профессиональной деятельности</w:t>
            </w:r>
          </w:p>
        </w:tc>
        <w:tc>
          <w:tcPr>
            <w:tcW w:w="1628" w:type="dxa"/>
            <w:vMerge/>
          </w:tcPr>
          <w:p w14:paraId="7D76B04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7DAD2B6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62653B5" w14:textId="77777777" w:rsidTr="0045077E">
        <w:trPr>
          <w:trHeight w:val="20"/>
        </w:trPr>
        <w:tc>
          <w:tcPr>
            <w:tcW w:w="0" w:type="auto"/>
            <w:vMerge w:val="restart"/>
          </w:tcPr>
          <w:p w14:paraId="7719790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5.4 Административное право</w:t>
            </w:r>
          </w:p>
        </w:tc>
        <w:tc>
          <w:tcPr>
            <w:tcW w:w="0" w:type="auto"/>
          </w:tcPr>
          <w:p w14:paraId="274506D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1E24455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36DC340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38C41A0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964F075" w14:textId="77777777" w:rsidTr="0045077E">
        <w:trPr>
          <w:trHeight w:val="20"/>
        </w:trPr>
        <w:tc>
          <w:tcPr>
            <w:tcW w:w="0" w:type="auto"/>
            <w:vMerge/>
          </w:tcPr>
          <w:p w14:paraId="17661B3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32E423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Административные правоотношения. Субъекты административного права.  Административное правонарушение </w:t>
            </w:r>
            <w:r w:rsidRPr="0045077E">
              <w:rPr>
                <w:rFonts w:ascii="Times New Roman" w:eastAsia="Calibri" w:hAnsi="Times New Roman" w:cs="Times New Roman"/>
                <w:bCs/>
                <w:sz w:val="24"/>
                <w:szCs w:val="24"/>
              </w:rPr>
              <w:br/>
              <w:t>и административная ответственность. Административное наказание и его виды</w:t>
            </w:r>
          </w:p>
        </w:tc>
        <w:tc>
          <w:tcPr>
            <w:tcW w:w="1628" w:type="dxa"/>
            <w:vMerge/>
          </w:tcPr>
          <w:p w14:paraId="60AE941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395803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27A87A9" w14:textId="77777777" w:rsidTr="0045077E">
        <w:trPr>
          <w:trHeight w:val="20"/>
        </w:trPr>
        <w:tc>
          <w:tcPr>
            <w:tcW w:w="0" w:type="auto"/>
            <w:vMerge w:val="restart"/>
          </w:tcPr>
          <w:p w14:paraId="6069ABF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5.5 Уголовное право</w:t>
            </w:r>
          </w:p>
        </w:tc>
        <w:tc>
          <w:tcPr>
            <w:tcW w:w="0" w:type="auto"/>
          </w:tcPr>
          <w:p w14:paraId="50F71F6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337CE29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6245E8B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2EFE727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D608D98" w14:textId="77777777" w:rsidTr="0045077E">
        <w:trPr>
          <w:trHeight w:val="20"/>
        </w:trPr>
        <w:tc>
          <w:tcPr>
            <w:tcW w:w="0" w:type="auto"/>
            <w:vMerge/>
          </w:tcPr>
          <w:p w14:paraId="61B35A5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89D0CC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Основные принципы уголовного права. Понятие преступления </w:t>
            </w:r>
            <w:r w:rsidRPr="0045077E">
              <w:rPr>
                <w:rFonts w:ascii="Times New Roman" w:eastAsia="Calibri" w:hAnsi="Times New Roman" w:cs="Times New Roman"/>
                <w:bCs/>
                <w:sz w:val="24"/>
                <w:szCs w:val="24"/>
              </w:rPr>
              <w:br/>
              <w:t>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628" w:type="dxa"/>
            <w:vMerge/>
          </w:tcPr>
          <w:p w14:paraId="7BFFF3F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33CC50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9FA25CC" w14:textId="77777777" w:rsidTr="0045077E">
        <w:trPr>
          <w:trHeight w:val="20"/>
        </w:trPr>
        <w:tc>
          <w:tcPr>
            <w:tcW w:w="0" w:type="auto"/>
            <w:vMerge w:val="restart"/>
          </w:tcPr>
          <w:p w14:paraId="1C24BC1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5.6 Экологическое право</w:t>
            </w:r>
          </w:p>
        </w:tc>
        <w:tc>
          <w:tcPr>
            <w:tcW w:w="0" w:type="auto"/>
          </w:tcPr>
          <w:p w14:paraId="485076D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1EC616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435DA5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61064E6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1977B52" w14:textId="77777777" w:rsidTr="0045077E">
        <w:trPr>
          <w:trHeight w:val="20"/>
        </w:trPr>
        <w:tc>
          <w:tcPr>
            <w:tcW w:w="0" w:type="auto"/>
            <w:vMerge/>
          </w:tcPr>
          <w:p w14:paraId="1C88EA4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B90D0E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Экологическое законодательство. Экологические правонарушения. Способы защиты права на благоприятную окружающую среду</w:t>
            </w:r>
          </w:p>
        </w:tc>
        <w:tc>
          <w:tcPr>
            <w:tcW w:w="1628" w:type="dxa"/>
            <w:vMerge/>
          </w:tcPr>
          <w:p w14:paraId="0DAC0F3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78AC35C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8AABF53" w14:textId="77777777" w:rsidTr="0045077E">
        <w:trPr>
          <w:trHeight w:val="20"/>
        </w:trPr>
        <w:tc>
          <w:tcPr>
            <w:tcW w:w="0" w:type="auto"/>
            <w:vMerge w:val="restart"/>
          </w:tcPr>
          <w:p w14:paraId="2B62A77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5.7 Налоговое право</w:t>
            </w:r>
          </w:p>
        </w:tc>
        <w:tc>
          <w:tcPr>
            <w:tcW w:w="0" w:type="auto"/>
          </w:tcPr>
          <w:p w14:paraId="02BF86A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89D94C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0B50BC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7C92D96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5B59911" w14:textId="77777777" w:rsidTr="0045077E">
        <w:trPr>
          <w:trHeight w:val="20"/>
        </w:trPr>
        <w:tc>
          <w:tcPr>
            <w:tcW w:w="0" w:type="auto"/>
            <w:vMerge/>
          </w:tcPr>
          <w:p w14:paraId="397A9F8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3045F53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Законодательство Российской Федерации о налогах и сборах. Виды налогов. Участники отношений, регулируемых законодательством о налогах и сборах. Права и обязанности налогоплательщиков. Налоговые вычеты. Ответственность за налоговые правонарушения </w:t>
            </w:r>
          </w:p>
        </w:tc>
        <w:tc>
          <w:tcPr>
            <w:tcW w:w="1628" w:type="dxa"/>
            <w:vMerge/>
          </w:tcPr>
          <w:p w14:paraId="06DD71F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EBE4DA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A513933" w14:textId="77777777" w:rsidTr="0045077E">
        <w:trPr>
          <w:trHeight w:val="20"/>
        </w:trPr>
        <w:tc>
          <w:tcPr>
            <w:tcW w:w="0" w:type="auto"/>
            <w:vMerge w:val="restart"/>
          </w:tcPr>
          <w:p w14:paraId="32BE111F" w14:textId="77777777" w:rsidR="0045077E" w:rsidRPr="0045077E" w:rsidRDefault="0045077E" w:rsidP="0045077E">
            <w:pPr>
              <w:tabs>
                <w:tab w:val="left" w:pos="916"/>
                <w:tab w:val="left" w:pos="1335"/>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5.8</w:t>
            </w:r>
            <w:r w:rsidRPr="0045077E">
              <w:rPr>
                <w:rFonts w:ascii="Times New Roman" w:eastAsia="Calibri" w:hAnsi="Times New Roman" w:cs="Times New Roman"/>
                <w:b/>
                <w:bCs/>
                <w:sz w:val="24"/>
                <w:szCs w:val="24"/>
              </w:rPr>
              <w:tab/>
              <w:t xml:space="preserve"> Процессуальное право</w:t>
            </w:r>
          </w:p>
        </w:tc>
        <w:tc>
          <w:tcPr>
            <w:tcW w:w="0" w:type="auto"/>
          </w:tcPr>
          <w:p w14:paraId="40A393F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E709CC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634506D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6A23611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7D0A2D6" w14:textId="77777777" w:rsidTr="0045077E">
        <w:trPr>
          <w:trHeight w:val="20"/>
        </w:trPr>
        <w:tc>
          <w:tcPr>
            <w:tcW w:w="0" w:type="auto"/>
            <w:vMerge/>
          </w:tcPr>
          <w:p w14:paraId="490C450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6C1D04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Процессуальное право, его виды. Принципы процессуального права. Нормы процессуального права</w:t>
            </w:r>
          </w:p>
        </w:tc>
        <w:tc>
          <w:tcPr>
            <w:tcW w:w="1628" w:type="dxa"/>
            <w:vMerge/>
          </w:tcPr>
          <w:p w14:paraId="0460E5E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32FE7B6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2D3369D" w14:textId="77777777" w:rsidTr="0045077E">
        <w:trPr>
          <w:trHeight w:val="20"/>
        </w:trPr>
        <w:tc>
          <w:tcPr>
            <w:tcW w:w="0" w:type="auto"/>
            <w:gridSpan w:val="2"/>
          </w:tcPr>
          <w:p w14:paraId="4A03E11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Раздел 6 Глобальные проблемы человечества</w:t>
            </w:r>
          </w:p>
        </w:tc>
        <w:tc>
          <w:tcPr>
            <w:tcW w:w="1628" w:type="dxa"/>
          </w:tcPr>
          <w:p w14:paraId="11DEA75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4</w:t>
            </w:r>
          </w:p>
        </w:tc>
        <w:tc>
          <w:tcPr>
            <w:tcW w:w="1495" w:type="dxa"/>
            <w:vMerge w:val="restart"/>
          </w:tcPr>
          <w:p w14:paraId="4AD279E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079C50C4" w14:textId="14A1513D"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1E947453" w14:textId="77777777" w:rsidTr="0045077E">
        <w:trPr>
          <w:trHeight w:val="20"/>
        </w:trPr>
        <w:tc>
          <w:tcPr>
            <w:tcW w:w="0" w:type="auto"/>
            <w:vMerge w:val="restart"/>
          </w:tcPr>
          <w:p w14:paraId="4BE2DC7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6.1 </w:t>
            </w:r>
            <w:r w:rsidRPr="0045077E">
              <w:rPr>
                <w:rFonts w:ascii="Times New Roman" w:eastAsia="Calibri" w:hAnsi="Times New Roman" w:cs="Times New Roman"/>
                <w:b/>
                <w:sz w:val="24"/>
                <w:szCs w:val="24"/>
              </w:rPr>
              <w:t>Современные проблемы устойчивого развития</w:t>
            </w:r>
          </w:p>
        </w:tc>
        <w:tc>
          <w:tcPr>
            <w:tcW w:w="0" w:type="auto"/>
          </w:tcPr>
          <w:p w14:paraId="5931446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21A2EE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4</w:t>
            </w:r>
          </w:p>
        </w:tc>
        <w:tc>
          <w:tcPr>
            <w:tcW w:w="1495" w:type="dxa"/>
            <w:vMerge/>
          </w:tcPr>
          <w:p w14:paraId="52D05D3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6C2BD1A" w14:textId="77777777" w:rsidTr="0045077E">
        <w:trPr>
          <w:trHeight w:val="20"/>
        </w:trPr>
        <w:tc>
          <w:tcPr>
            <w:tcW w:w="0" w:type="auto"/>
            <w:vMerge/>
          </w:tcPr>
          <w:p w14:paraId="403F653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5B1B2A1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Устойчивое развитие и глобальные проблемы. Климатические проблемы. Ресурсная обеспеченность. Глобальные проблемы человечества. Духовный кризис – угроза традиционным ценностям, семье и человеку. Демографическая проблема. Экологические проблемы. Искусственный интеллект – возможности и угрозы</w:t>
            </w:r>
          </w:p>
        </w:tc>
        <w:tc>
          <w:tcPr>
            <w:tcW w:w="1628" w:type="dxa"/>
            <w:vMerge/>
          </w:tcPr>
          <w:p w14:paraId="3C2A0A1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09BDEE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44848F1" w14:textId="77777777" w:rsidTr="0045077E">
        <w:trPr>
          <w:trHeight w:val="20"/>
        </w:trPr>
        <w:tc>
          <w:tcPr>
            <w:tcW w:w="0" w:type="auto"/>
            <w:vMerge/>
          </w:tcPr>
          <w:p w14:paraId="47DD53F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0EB8D3E" w14:textId="6F472DA9"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r w:rsidRPr="0045077E">
              <w:rPr>
                <w:rFonts w:ascii="Times New Roman" w:eastAsia="Times New Roman" w:hAnsi="Times New Roman" w:cs="Times New Roman"/>
                <w:b/>
                <w:sz w:val="24"/>
                <w:szCs w:val="24"/>
              </w:rPr>
              <w:t xml:space="preserve"> </w:t>
            </w:r>
          </w:p>
        </w:tc>
        <w:tc>
          <w:tcPr>
            <w:tcW w:w="1628" w:type="dxa"/>
            <w:vMerge w:val="restart"/>
          </w:tcPr>
          <w:p w14:paraId="37963AD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6267D44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6AF9527" w14:textId="77777777" w:rsidTr="0045077E">
        <w:trPr>
          <w:trHeight w:val="20"/>
        </w:trPr>
        <w:tc>
          <w:tcPr>
            <w:tcW w:w="0" w:type="auto"/>
            <w:vMerge/>
          </w:tcPr>
          <w:p w14:paraId="24231D8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230343B" w14:textId="77777777" w:rsidR="0045077E" w:rsidRPr="0045077E" w:rsidRDefault="0045077E" w:rsidP="0045077E">
            <w:pPr>
              <w:widowControl w:val="0"/>
              <w:spacing w:after="0" w:line="240" w:lineRule="auto"/>
              <w:ind w:hanging="2"/>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Воздействие глобальных проблем на профессиональную деятельность.</w:t>
            </w:r>
          </w:p>
          <w:p w14:paraId="3E50AF20" w14:textId="77777777" w:rsidR="0045077E" w:rsidRPr="0045077E" w:rsidRDefault="0045077E" w:rsidP="0045077E">
            <w:pPr>
              <w:widowControl w:val="0"/>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Профессиональная ответственность специалиста в условиях глобальных проблем</w:t>
            </w:r>
          </w:p>
        </w:tc>
        <w:tc>
          <w:tcPr>
            <w:tcW w:w="1628" w:type="dxa"/>
            <w:vMerge/>
          </w:tcPr>
          <w:p w14:paraId="385B237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44E8EBE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76B538E" w14:textId="77777777" w:rsidTr="0045077E">
        <w:trPr>
          <w:trHeight w:val="20"/>
        </w:trPr>
        <w:tc>
          <w:tcPr>
            <w:tcW w:w="0" w:type="auto"/>
            <w:gridSpan w:val="2"/>
          </w:tcPr>
          <w:p w14:paraId="08F9B989" w14:textId="77777777" w:rsidR="0045077E" w:rsidRPr="0045077E" w:rsidRDefault="0045077E" w:rsidP="0045077E">
            <w:pPr>
              <w:spacing w:after="0" w:line="240" w:lineRule="auto"/>
              <w:jc w:val="both"/>
              <w:rPr>
                <w:rFonts w:ascii="Times New Roman" w:eastAsia="Calibri" w:hAnsi="Times New Roman" w:cs="Times New Roman"/>
                <w:b/>
                <w:sz w:val="28"/>
                <w:szCs w:val="28"/>
              </w:rPr>
            </w:pPr>
            <w:r w:rsidRPr="0045077E">
              <w:rPr>
                <w:rFonts w:ascii="Times New Roman" w:eastAsia="Calibri" w:hAnsi="Times New Roman" w:cs="Times New Roman"/>
                <w:b/>
                <w:bCs/>
                <w:sz w:val="24"/>
                <w:szCs w:val="24"/>
              </w:rPr>
              <w:t>Раздел 7 Россия сегодня: национальные интересы и необходимость их защиты</w:t>
            </w:r>
          </w:p>
        </w:tc>
        <w:tc>
          <w:tcPr>
            <w:tcW w:w="1628" w:type="dxa"/>
          </w:tcPr>
          <w:p w14:paraId="6F4F715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sidRPr="0045077E">
              <w:rPr>
                <w:rFonts w:ascii="Times New Roman" w:eastAsia="Calibri" w:hAnsi="Times New Roman" w:cs="Times New Roman"/>
                <w:b/>
                <w:sz w:val="24"/>
                <w:szCs w:val="24"/>
              </w:rPr>
              <w:t>8</w:t>
            </w:r>
          </w:p>
        </w:tc>
        <w:tc>
          <w:tcPr>
            <w:tcW w:w="1495" w:type="dxa"/>
            <w:vMerge w:val="restart"/>
          </w:tcPr>
          <w:p w14:paraId="513365C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3BD437B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4"/>
                <w:szCs w:val="24"/>
              </w:rPr>
            </w:pPr>
          </w:p>
        </w:tc>
      </w:tr>
      <w:tr w:rsidR="0045077E" w:rsidRPr="0045077E" w14:paraId="7E8B3E90" w14:textId="77777777" w:rsidTr="0045077E">
        <w:trPr>
          <w:trHeight w:val="20"/>
        </w:trPr>
        <w:tc>
          <w:tcPr>
            <w:tcW w:w="0" w:type="auto"/>
            <w:vMerge w:val="restart"/>
          </w:tcPr>
          <w:p w14:paraId="4B715F2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7.1 Российская цивилизация. Государственный суверенитет</w:t>
            </w:r>
          </w:p>
        </w:tc>
        <w:tc>
          <w:tcPr>
            <w:tcW w:w="0" w:type="auto"/>
          </w:tcPr>
          <w:p w14:paraId="575B481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3E9385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2073337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22F099B" w14:textId="77777777" w:rsidTr="0045077E">
        <w:trPr>
          <w:trHeight w:val="20"/>
        </w:trPr>
        <w:tc>
          <w:tcPr>
            <w:tcW w:w="0" w:type="auto"/>
            <w:vMerge/>
          </w:tcPr>
          <w:p w14:paraId="3EEC19B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2A26D0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Times New Roman" w:hAnsi="Times New Roman" w:cs="Times New Roman"/>
                <w:sz w:val="24"/>
                <w:szCs w:val="24"/>
              </w:rPr>
              <w:t>Цивилизационный подход. Россия – государство-цивилизация. Преемственность развития российской государственности. Государственный суверенитет. Цивилизационный, экономический и продовольственный, технологический и информационный, духовный и культурный суверенитеты. Российское общество сегодня</w:t>
            </w:r>
          </w:p>
        </w:tc>
        <w:tc>
          <w:tcPr>
            <w:tcW w:w="1628" w:type="dxa"/>
            <w:vMerge/>
          </w:tcPr>
          <w:p w14:paraId="2C3E45B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2757E66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EDC9801" w14:textId="77777777" w:rsidTr="0045077E">
        <w:trPr>
          <w:trHeight w:val="20"/>
        </w:trPr>
        <w:tc>
          <w:tcPr>
            <w:tcW w:w="0" w:type="auto"/>
            <w:vMerge w:val="restart"/>
          </w:tcPr>
          <w:p w14:paraId="119079B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7.2 Россия </w:t>
            </w:r>
            <w:r w:rsidRPr="0045077E">
              <w:rPr>
                <w:rFonts w:ascii="Times New Roman" w:eastAsia="Calibri" w:hAnsi="Times New Roman" w:cs="Times New Roman"/>
                <w:b/>
                <w:bCs/>
                <w:sz w:val="24"/>
                <w:szCs w:val="24"/>
              </w:rPr>
              <w:br/>
              <w:t>в глобальной экономике</w:t>
            </w:r>
          </w:p>
        </w:tc>
        <w:tc>
          <w:tcPr>
            <w:tcW w:w="0" w:type="auto"/>
          </w:tcPr>
          <w:p w14:paraId="6E9B405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550147E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1CB7B66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tc>
      </w:tr>
      <w:tr w:rsidR="0045077E" w:rsidRPr="0045077E" w14:paraId="29B9E2AB" w14:textId="77777777" w:rsidTr="0045077E">
        <w:trPr>
          <w:trHeight w:val="20"/>
        </w:trPr>
        <w:tc>
          <w:tcPr>
            <w:tcW w:w="0" w:type="auto"/>
            <w:vMerge/>
          </w:tcPr>
          <w:p w14:paraId="7FC0465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0E583C2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Принципы экономического развития России. Международная (внешняя) торговля: выгоды и убытки от участия в международной торговле. Финансовые операции между странами и платежный баланс. Экспорт и импорт товаров и услуг. Валютный курс. Международные экономические организации. Национальные интересы Российской Федерации и стратегические цели развития</w:t>
            </w:r>
          </w:p>
        </w:tc>
        <w:tc>
          <w:tcPr>
            <w:tcW w:w="1628" w:type="dxa"/>
            <w:vMerge/>
          </w:tcPr>
          <w:p w14:paraId="6A073F1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66487C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73432584" w14:textId="77777777" w:rsidTr="0045077E">
        <w:trPr>
          <w:trHeight w:val="20"/>
        </w:trPr>
        <w:tc>
          <w:tcPr>
            <w:tcW w:w="0" w:type="auto"/>
            <w:vMerge w:val="restart"/>
          </w:tcPr>
          <w:p w14:paraId="5B3979E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7.3 Россия – социальное государство</w:t>
            </w:r>
          </w:p>
        </w:tc>
        <w:tc>
          <w:tcPr>
            <w:tcW w:w="0" w:type="auto"/>
          </w:tcPr>
          <w:p w14:paraId="4705C30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4318651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BF9501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3683A44E" w14:textId="6ACA2F01"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0ECAD3E0" w14:textId="77777777" w:rsidTr="0045077E">
        <w:trPr>
          <w:trHeight w:val="20"/>
        </w:trPr>
        <w:tc>
          <w:tcPr>
            <w:tcW w:w="0" w:type="auto"/>
            <w:vMerge/>
          </w:tcPr>
          <w:p w14:paraId="7203295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E56007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Основные направления государственной социальной политики Российской Федерации. Система здравоохранения в Российской Федерации. Система социального обеспечения. Социальная защита в России. Социальное страхование. Социальные льготы. Пенсионная система. Основные меры поддержки семьи. Просвещение и образование. Просветительская деятельность </w:t>
            </w:r>
            <w:r w:rsidRPr="0045077E">
              <w:rPr>
                <w:rFonts w:ascii="Times New Roman" w:eastAsia="Calibri" w:hAnsi="Times New Roman" w:cs="Times New Roman"/>
                <w:bCs/>
                <w:sz w:val="24"/>
                <w:szCs w:val="24"/>
              </w:rPr>
              <w:br/>
              <w:t>в Российской Федерации. Уровни образования в Российской Федерации</w:t>
            </w:r>
          </w:p>
        </w:tc>
        <w:tc>
          <w:tcPr>
            <w:tcW w:w="1628" w:type="dxa"/>
            <w:vMerge/>
          </w:tcPr>
          <w:p w14:paraId="445DAE6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71ACD74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B6DBD5F" w14:textId="77777777" w:rsidTr="0045077E">
        <w:trPr>
          <w:trHeight w:val="20"/>
        </w:trPr>
        <w:tc>
          <w:tcPr>
            <w:tcW w:w="0" w:type="auto"/>
            <w:vMerge/>
          </w:tcPr>
          <w:p w14:paraId="162EE43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FF5A910" w14:textId="21AEF2AF"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r w:rsidRPr="0045077E">
              <w:rPr>
                <w:rFonts w:ascii="Times New Roman" w:eastAsia="Times New Roman" w:hAnsi="Times New Roman" w:cs="Times New Roman"/>
                <w:b/>
                <w:sz w:val="24"/>
                <w:szCs w:val="24"/>
              </w:rPr>
              <w:t xml:space="preserve"> </w:t>
            </w:r>
          </w:p>
        </w:tc>
        <w:tc>
          <w:tcPr>
            <w:tcW w:w="1628" w:type="dxa"/>
            <w:vMerge w:val="restart"/>
          </w:tcPr>
          <w:p w14:paraId="2E637C3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51B1C20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A529180" w14:textId="77777777" w:rsidTr="0045077E">
        <w:trPr>
          <w:trHeight w:val="20"/>
        </w:trPr>
        <w:tc>
          <w:tcPr>
            <w:tcW w:w="0" w:type="auto"/>
            <w:vMerge/>
          </w:tcPr>
          <w:p w14:paraId="2C06A0C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1552E62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Особенности профессиональной деятельности в сфере здравоохранения, социального обеспечения, просвещения </w:t>
            </w:r>
            <w:r w:rsidRPr="0045077E">
              <w:rPr>
                <w:rFonts w:ascii="Times New Roman" w:eastAsia="Calibri" w:hAnsi="Times New Roman" w:cs="Times New Roman"/>
                <w:bCs/>
                <w:sz w:val="24"/>
                <w:szCs w:val="24"/>
              </w:rPr>
              <w:br/>
              <w:t xml:space="preserve">и образования. Роль и значение непрерывности образования </w:t>
            </w:r>
            <w:r w:rsidRPr="0045077E">
              <w:rPr>
                <w:rFonts w:ascii="Times New Roman" w:eastAsia="Calibri" w:hAnsi="Times New Roman" w:cs="Times New Roman"/>
                <w:bCs/>
                <w:sz w:val="24"/>
                <w:szCs w:val="24"/>
              </w:rPr>
              <w:br/>
              <w:t>в выбранной профессиональной области</w:t>
            </w:r>
          </w:p>
        </w:tc>
        <w:tc>
          <w:tcPr>
            <w:tcW w:w="1628" w:type="dxa"/>
            <w:vMerge/>
          </w:tcPr>
          <w:p w14:paraId="2853792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40BC7EA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50E3FCA1" w14:textId="77777777" w:rsidTr="0045077E">
        <w:trPr>
          <w:trHeight w:val="20"/>
        </w:trPr>
        <w:tc>
          <w:tcPr>
            <w:tcW w:w="0" w:type="auto"/>
            <w:vMerge w:val="restart"/>
          </w:tcPr>
          <w:p w14:paraId="6CA4990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 7.4 Защита государственных интересов России</w:t>
            </w:r>
          </w:p>
        </w:tc>
        <w:tc>
          <w:tcPr>
            <w:tcW w:w="0" w:type="auto"/>
          </w:tcPr>
          <w:p w14:paraId="018F0D2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7F8CE8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val="restart"/>
          </w:tcPr>
          <w:p w14:paraId="4CA465B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59DEBC20" w14:textId="0FA650F2"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ПК 1.1</w:t>
            </w:r>
          </w:p>
        </w:tc>
      </w:tr>
      <w:tr w:rsidR="0045077E" w:rsidRPr="0045077E" w14:paraId="302D23E2" w14:textId="77777777" w:rsidTr="0045077E">
        <w:trPr>
          <w:trHeight w:val="20"/>
        </w:trPr>
        <w:tc>
          <w:tcPr>
            <w:tcW w:w="0" w:type="auto"/>
            <w:vMerge/>
          </w:tcPr>
          <w:p w14:paraId="555F80A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BD6A004" w14:textId="77777777" w:rsidR="0045077E" w:rsidRPr="0045077E" w:rsidRDefault="0045077E" w:rsidP="0045077E">
            <w:pPr>
              <w:widowControl w:val="0"/>
              <w:spacing w:after="0" w:line="240" w:lineRule="auto"/>
              <w:ind w:hanging="2"/>
              <w:jc w:val="both"/>
              <w:rPr>
                <w:rFonts w:ascii="Times New Roman" w:eastAsia="Times New Roman" w:hAnsi="Times New Roman" w:cs="Times New Roman"/>
                <w:sz w:val="24"/>
                <w:szCs w:val="24"/>
              </w:rPr>
            </w:pPr>
            <w:r w:rsidRPr="0045077E">
              <w:rPr>
                <w:rFonts w:ascii="Times New Roman" w:eastAsia="Times New Roman" w:hAnsi="Times New Roman" w:cs="Times New Roman"/>
                <w:sz w:val="24"/>
                <w:szCs w:val="24"/>
              </w:rPr>
              <w:t xml:space="preserve">Воинский долг и вооруженные силы России. Военное образование: история и современность. Контрактно-призывная система. </w:t>
            </w:r>
            <w:r w:rsidRPr="0045077E">
              <w:rPr>
                <w:rFonts w:ascii="Times New Roman" w:eastAsia="Calibri" w:hAnsi="Times New Roman" w:cs="Times New Roman"/>
                <w:sz w:val="24"/>
                <w:szCs w:val="24"/>
              </w:rPr>
              <w:t>Государственная поддержка военных и</w:t>
            </w:r>
            <w:r w:rsidRPr="0045077E">
              <w:rPr>
                <w:rFonts w:ascii="Times New Roman" w:eastAsia="Times New Roman" w:hAnsi="Times New Roman" w:cs="Times New Roman"/>
                <w:sz w:val="24"/>
                <w:szCs w:val="24"/>
              </w:rPr>
              <w:t xml:space="preserve"> ветеранов. Органы </w:t>
            </w:r>
            <w:r w:rsidRPr="0045077E">
              <w:rPr>
                <w:rFonts w:ascii="Times New Roman" w:eastAsia="Times New Roman" w:hAnsi="Times New Roman" w:cs="Times New Roman"/>
                <w:sz w:val="24"/>
                <w:szCs w:val="24"/>
              </w:rPr>
              <w:lastRenderedPageBreak/>
              <w:t>государственной безопасности Российской Федерации. Совет безопасности Российской Федерации. Функции органов государственной безопасности. Росгвардия. Полиция. Следственный комитет Российской Федерации. Прокуратура</w:t>
            </w:r>
          </w:p>
        </w:tc>
        <w:tc>
          <w:tcPr>
            <w:tcW w:w="1628" w:type="dxa"/>
            <w:vMerge/>
          </w:tcPr>
          <w:p w14:paraId="03C5992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F1CD53C"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417D1561" w14:textId="77777777" w:rsidTr="0045077E">
        <w:trPr>
          <w:trHeight w:val="20"/>
        </w:trPr>
        <w:tc>
          <w:tcPr>
            <w:tcW w:w="0" w:type="auto"/>
            <w:vMerge/>
          </w:tcPr>
          <w:p w14:paraId="4EC65AB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2A92C824"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
                <w:bCs/>
                <w:sz w:val="24"/>
                <w:szCs w:val="24"/>
              </w:rPr>
              <w:t>Профессионально ориентированное содержание</w:t>
            </w:r>
          </w:p>
        </w:tc>
        <w:tc>
          <w:tcPr>
            <w:tcW w:w="1628" w:type="dxa"/>
            <w:vMerge w:val="restart"/>
          </w:tcPr>
          <w:p w14:paraId="5C14E69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1</w:t>
            </w:r>
          </w:p>
        </w:tc>
        <w:tc>
          <w:tcPr>
            <w:tcW w:w="1495" w:type="dxa"/>
            <w:vMerge/>
          </w:tcPr>
          <w:p w14:paraId="37F4B2D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23A55AF" w14:textId="77777777" w:rsidTr="0045077E">
        <w:trPr>
          <w:trHeight w:val="20"/>
        </w:trPr>
        <w:tc>
          <w:tcPr>
            <w:tcW w:w="0" w:type="auto"/>
            <w:vMerge/>
          </w:tcPr>
          <w:p w14:paraId="76AA041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736B44E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Роль получаемой профессии/специальности в обеспечении безопасности Российской Федерации</w:t>
            </w:r>
          </w:p>
        </w:tc>
        <w:tc>
          <w:tcPr>
            <w:tcW w:w="1628" w:type="dxa"/>
            <w:vMerge/>
          </w:tcPr>
          <w:p w14:paraId="754084B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31D562C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D25D1EA" w14:textId="77777777" w:rsidTr="0045077E">
        <w:trPr>
          <w:trHeight w:val="20"/>
        </w:trPr>
        <w:tc>
          <w:tcPr>
            <w:tcW w:w="0" w:type="auto"/>
            <w:gridSpan w:val="2"/>
          </w:tcPr>
          <w:p w14:paraId="72F6170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Times New Roman" w:hAnsi="Times New Roman" w:cs="Times New Roman"/>
                <w:b/>
                <w:bCs/>
                <w:sz w:val="24"/>
                <w:szCs w:val="24"/>
              </w:rPr>
              <w:t>Раздел 8 Формирование справедливого миропорядка в XXI в.</w:t>
            </w:r>
          </w:p>
        </w:tc>
        <w:tc>
          <w:tcPr>
            <w:tcW w:w="1628" w:type="dxa"/>
          </w:tcPr>
          <w:p w14:paraId="65DE5C6E" w14:textId="60FC3205"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495" w:type="dxa"/>
            <w:vMerge w:val="restart"/>
          </w:tcPr>
          <w:p w14:paraId="1B048F5A"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18FC2BB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4"/>
                <w:szCs w:val="24"/>
              </w:rPr>
            </w:pPr>
          </w:p>
        </w:tc>
      </w:tr>
      <w:tr w:rsidR="0045077E" w:rsidRPr="0045077E" w14:paraId="4474A553" w14:textId="77777777" w:rsidTr="0045077E">
        <w:trPr>
          <w:trHeight w:val="20"/>
        </w:trPr>
        <w:tc>
          <w:tcPr>
            <w:tcW w:w="0" w:type="auto"/>
            <w:vMerge w:val="restart"/>
          </w:tcPr>
          <w:p w14:paraId="4EF2CDF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Тема 8.1 Международные отношения</w:t>
            </w:r>
          </w:p>
        </w:tc>
        <w:tc>
          <w:tcPr>
            <w:tcW w:w="0" w:type="auto"/>
          </w:tcPr>
          <w:p w14:paraId="53D40293"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0773A1B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2</w:t>
            </w:r>
          </w:p>
        </w:tc>
        <w:tc>
          <w:tcPr>
            <w:tcW w:w="1495" w:type="dxa"/>
            <w:vMerge/>
          </w:tcPr>
          <w:p w14:paraId="1E1FC92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64D36323" w14:textId="77777777" w:rsidTr="0045077E">
        <w:trPr>
          <w:trHeight w:val="20"/>
        </w:trPr>
        <w:tc>
          <w:tcPr>
            <w:tcW w:w="0" w:type="auto"/>
            <w:vMerge/>
          </w:tcPr>
          <w:p w14:paraId="49F737E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2C29194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sz w:val="24"/>
                <w:szCs w:val="24"/>
              </w:rPr>
              <w:t xml:space="preserve">Международные отношения. История трансформации </w:t>
            </w:r>
            <w:proofErr w:type="spellStart"/>
            <w:r w:rsidRPr="0045077E">
              <w:rPr>
                <w:rFonts w:ascii="Times New Roman" w:eastAsia="Calibri" w:hAnsi="Times New Roman" w:cs="Times New Roman"/>
                <w:sz w:val="24"/>
                <w:szCs w:val="24"/>
              </w:rPr>
              <w:t>миропорядков</w:t>
            </w:r>
            <w:proofErr w:type="spellEnd"/>
            <w:r w:rsidRPr="0045077E">
              <w:rPr>
                <w:rFonts w:ascii="Times New Roman" w:eastAsia="Calibri" w:hAnsi="Times New Roman" w:cs="Times New Roman"/>
                <w:sz w:val="24"/>
                <w:szCs w:val="24"/>
              </w:rPr>
              <w:t xml:space="preserve">. Лига наций. </w:t>
            </w:r>
            <w:r w:rsidRPr="0045077E">
              <w:rPr>
                <w:rFonts w:ascii="Times New Roman" w:eastAsia="Calibri" w:hAnsi="Times New Roman" w:cs="Times New Roman"/>
                <w:bCs/>
                <w:sz w:val="24"/>
                <w:szCs w:val="24"/>
              </w:rPr>
              <w:t>Организация Объединенных Наций (ООН): история и проблемы. Организация Объединенных Наций по вопросам образования, науки и культуры (ЮНЕСКО)</w:t>
            </w:r>
          </w:p>
        </w:tc>
        <w:tc>
          <w:tcPr>
            <w:tcW w:w="1628" w:type="dxa"/>
            <w:vMerge/>
          </w:tcPr>
          <w:p w14:paraId="3FBA6EC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1AE52BF0"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0118C21A" w14:textId="77777777" w:rsidTr="0045077E">
        <w:trPr>
          <w:trHeight w:val="20"/>
        </w:trPr>
        <w:tc>
          <w:tcPr>
            <w:tcW w:w="0" w:type="auto"/>
            <w:vMerge w:val="restart"/>
          </w:tcPr>
          <w:p w14:paraId="1C8F247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 xml:space="preserve">Тема 8.2 </w:t>
            </w:r>
            <w:r w:rsidRPr="0045077E">
              <w:rPr>
                <w:rFonts w:ascii="Times New Roman" w:eastAsia="Calibri" w:hAnsi="Times New Roman" w:cs="Times New Roman"/>
                <w:b/>
                <w:sz w:val="24"/>
                <w:szCs w:val="24"/>
              </w:rPr>
              <w:t xml:space="preserve">Биполярный мир </w:t>
            </w:r>
            <w:r w:rsidRPr="0045077E">
              <w:rPr>
                <w:rFonts w:ascii="Times New Roman" w:eastAsia="Calibri" w:hAnsi="Times New Roman" w:cs="Times New Roman"/>
                <w:b/>
                <w:sz w:val="24"/>
                <w:szCs w:val="24"/>
              </w:rPr>
              <w:br/>
              <w:t>и холодная война</w:t>
            </w:r>
          </w:p>
        </w:tc>
        <w:tc>
          <w:tcPr>
            <w:tcW w:w="0" w:type="auto"/>
          </w:tcPr>
          <w:p w14:paraId="3A76882D"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705300DC" w14:textId="5F66160F"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1495" w:type="dxa"/>
            <w:vMerge w:val="restart"/>
          </w:tcPr>
          <w:p w14:paraId="426CDBA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65336E3B"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20A5D78F" w14:textId="77777777" w:rsidTr="0045077E">
        <w:trPr>
          <w:trHeight w:val="20"/>
        </w:trPr>
        <w:tc>
          <w:tcPr>
            <w:tcW w:w="0" w:type="auto"/>
            <w:vMerge/>
          </w:tcPr>
          <w:p w14:paraId="2DDB0BC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0" w:type="auto"/>
          </w:tcPr>
          <w:p w14:paraId="4760A5B1"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Биполярное мироустройство. Холодная война. Крушение колониализма. Военно-политические блоки. Ядерное противостояние. Холодная война</w:t>
            </w:r>
          </w:p>
        </w:tc>
        <w:tc>
          <w:tcPr>
            <w:tcW w:w="1628" w:type="dxa"/>
            <w:vMerge/>
          </w:tcPr>
          <w:p w14:paraId="61C1640F"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51D2D79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68A226B" w14:textId="77777777" w:rsidTr="0045077E">
        <w:trPr>
          <w:trHeight w:val="20"/>
        </w:trPr>
        <w:tc>
          <w:tcPr>
            <w:tcW w:w="0" w:type="auto"/>
            <w:vMerge w:val="restart"/>
          </w:tcPr>
          <w:p w14:paraId="154B4DA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45077E">
              <w:rPr>
                <w:rFonts w:ascii="Times New Roman" w:eastAsia="Calibri" w:hAnsi="Times New Roman" w:cs="Times New Roman"/>
                <w:b/>
                <w:sz w:val="24"/>
                <w:szCs w:val="24"/>
              </w:rPr>
              <w:t xml:space="preserve">Тема 8.3 Однополярный мир </w:t>
            </w:r>
            <w:r w:rsidRPr="0045077E">
              <w:rPr>
                <w:rFonts w:ascii="Times New Roman" w:eastAsia="Calibri" w:hAnsi="Times New Roman" w:cs="Times New Roman"/>
                <w:b/>
                <w:sz w:val="24"/>
                <w:szCs w:val="24"/>
              </w:rPr>
              <w:br/>
              <w:t xml:space="preserve">и движение </w:t>
            </w:r>
            <w:r w:rsidRPr="0045077E">
              <w:rPr>
                <w:rFonts w:ascii="Times New Roman" w:eastAsia="Calibri" w:hAnsi="Times New Roman" w:cs="Times New Roman"/>
                <w:b/>
                <w:sz w:val="24"/>
                <w:szCs w:val="24"/>
              </w:rPr>
              <w:br/>
              <w:t>к многополярности.  Справедливый миропорядок</w:t>
            </w:r>
          </w:p>
        </w:tc>
        <w:tc>
          <w:tcPr>
            <w:tcW w:w="0" w:type="auto"/>
          </w:tcPr>
          <w:p w14:paraId="04EF1587"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Содержание учебного материала</w:t>
            </w:r>
          </w:p>
        </w:tc>
        <w:tc>
          <w:tcPr>
            <w:tcW w:w="1628" w:type="dxa"/>
            <w:vMerge w:val="restart"/>
          </w:tcPr>
          <w:p w14:paraId="63199A4E" w14:textId="693E75B1"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1495" w:type="dxa"/>
            <w:vMerge w:val="restart"/>
          </w:tcPr>
          <w:p w14:paraId="38B1FD8E"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ОК 01-07, </w:t>
            </w:r>
            <w:r w:rsidRPr="0045077E">
              <w:rPr>
                <w:rFonts w:ascii="Times New Roman" w:eastAsia="Calibri" w:hAnsi="Times New Roman" w:cs="Times New Roman"/>
                <w:bCs/>
                <w:sz w:val="24"/>
                <w:szCs w:val="24"/>
              </w:rPr>
              <w:br/>
              <w:t>ОК 09</w:t>
            </w:r>
          </w:p>
          <w:p w14:paraId="1F590E66"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F80C87A" w14:textId="77777777" w:rsidTr="0045077E">
        <w:trPr>
          <w:trHeight w:val="20"/>
        </w:trPr>
        <w:tc>
          <w:tcPr>
            <w:tcW w:w="0" w:type="auto"/>
            <w:vMerge/>
          </w:tcPr>
          <w:p w14:paraId="6C5721A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0" w:type="auto"/>
          </w:tcPr>
          <w:p w14:paraId="65B33279" w14:textId="77777777" w:rsidR="0045077E" w:rsidRPr="0045077E" w:rsidRDefault="0045077E" w:rsidP="0045077E">
            <w:pPr>
              <w:widowControl w:val="0"/>
              <w:spacing w:after="0" w:line="240" w:lineRule="auto"/>
              <w:ind w:hanging="2"/>
              <w:jc w:val="both"/>
              <w:rPr>
                <w:rFonts w:ascii="Times New Roman" w:eastAsia="Calibri" w:hAnsi="Times New Roman" w:cs="Times New Roman"/>
                <w:bCs/>
                <w:sz w:val="24"/>
                <w:szCs w:val="24"/>
              </w:rPr>
            </w:pPr>
            <w:r w:rsidRPr="0045077E">
              <w:rPr>
                <w:rFonts w:ascii="Times New Roman" w:eastAsia="Calibri" w:hAnsi="Times New Roman" w:cs="Times New Roman"/>
                <w:bCs/>
                <w:sz w:val="24"/>
                <w:szCs w:val="24"/>
              </w:rPr>
              <w:t xml:space="preserve">Политический глобализм. Сущность и кризис однополярного мира. Политика сдерживания. Движение к справедливому мироустройству и формирование многополюсного мира. Справедливый миропорядок. Новые экономические </w:t>
            </w:r>
            <w:r w:rsidRPr="0045077E">
              <w:rPr>
                <w:rFonts w:ascii="Times New Roman" w:eastAsia="Calibri" w:hAnsi="Times New Roman" w:cs="Times New Roman"/>
                <w:bCs/>
                <w:sz w:val="24"/>
                <w:szCs w:val="24"/>
              </w:rPr>
              <w:br/>
              <w:t xml:space="preserve">и политические организации. Россия в однополярном </w:t>
            </w:r>
            <w:r w:rsidRPr="0045077E">
              <w:rPr>
                <w:rFonts w:ascii="Times New Roman" w:eastAsia="Calibri" w:hAnsi="Times New Roman" w:cs="Times New Roman"/>
                <w:bCs/>
                <w:sz w:val="24"/>
                <w:szCs w:val="24"/>
              </w:rPr>
              <w:br/>
              <w:t>и многополярном мире. Русский мир</w:t>
            </w:r>
          </w:p>
        </w:tc>
        <w:tc>
          <w:tcPr>
            <w:tcW w:w="1628" w:type="dxa"/>
            <w:vMerge/>
          </w:tcPr>
          <w:p w14:paraId="26A44352"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495" w:type="dxa"/>
            <w:vMerge/>
          </w:tcPr>
          <w:p w14:paraId="4430CEF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12105638" w14:textId="77777777" w:rsidTr="0045077E">
        <w:trPr>
          <w:trHeight w:val="20"/>
        </w:trPr>
        <w:tc>
          <w:tcPr>
            <w:tcW w:w="0" w:type="auto"/>
            <w:gridSpan w:val="2"/>
          </w:tcPr>
          <w:p w14:paraId="2A97B5A1" w14:textId="77777777" w:rsidR="0045077E" w:rsidRPr="0045077E" w:rsidRDefault="0045077E" w:rsidP="0045077E">
            <w:pPr>
              <w:widowControl w:val="0"/>
              <w:spacing w:after="0" w:line="240" w:lineRule="auto"/>
              <w:ind w:hanging="2"/>
              <w:jc w:val="both"/>
              <w:rPr>
                <w:rFonts w:ascii="Times New Roman" w:eastAsia="Times New Roman" w:hAnsi="Times New Roman" w:cs="Times New Roman"/>
                <w:sz w:val="24"/>
                <w:szCs w:val="24"/>
              </w:rPr>
            </w:pPr>
            <w:r w:rsidRPr="0045077E">
              <w:rPr>
                <w:rFonts w:ascii="Times New Roman" w:eastAsia="Calibri" w:hAnsi="Times New Roman" w:cs="Times New Roman"/>
                <w:b/>
                <w:bCs/>
                <w:sz w:val="24"/>
                <w:szCs w:val="24"/>
              </w:rPr>
              <w:t xml:space="preserve">Промежуточная аттестация </w:t>
            </w:r>
            <w:r w:rsidRPr="0045077E">
              <w:rPr>
                <w:rFonts w:ascii="Times New Roman" w:eastAsia="Calibri" w:hAnsi="Times New Roman" w:cs="Times New Roman"/>
                <w:sz w:val="24"/>
                <w:szCs w:val="24"/>
              </w:rPr>
              <w:t>(дифференцированный зачет)</w:t>
            </w:r>
          </w:p>
        </w:tc>
        <w:tc>
          <w:tcPr>
            <w:tcW w:w="1628" w:type="dxa"/>
          </w:tcPr>
          <w:p w14:paraId="191FBC01" w14:textId="0B21F064"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2</w:t>
            </w:r>
          </w:p>
        </w:tc>
        <w:tc>
          <w:tcPr>
            <w:tcW w:w="1495" w:type="dxa"/>
          </w:tcPr>
          <w:p w14:paraId="45315ED8"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r w:rsidR="0045077E" w:rsidRPr="0045077E" w14:paraId="39530E3F" w14:textId="77777777" w:rsidTr="0045077E">
        <w:trPr>
          <w:trHeight w:val="20"/>
        </w:trPr>
        <w:tc>
          <w:tcPr>
            <w:tcW w:w="0" w:type="auto"/>
            <w:gridSpan w:val="2"/>
          </w:tcPr>
          <w:p w14:paraId="17C85C57" w14:textId="77777777" w:rsidR="0045077E" w:rsidRPr="0045077E" w:rsidRDefault="0045077E" w:rsidP="0045077E">
            <w:pPr>
              <w:widowControl w:val="0"/>
              <w:spacing w:after="0" w:line="240" w:lineRule="auto"/>
              <w:ind w:hanging="2"/>
              <w:jc w:val="both"/>
              <w:rPr>
                <w:rFonts w:ascii="Times New Roman" w:eastAsia="Times New Roman" w:hAnsi="Times New Roman" w:cs="Times New Roman"/>
                <w:sz w:val="24"/>
                <w:szCs w:val="24"/>
              </w:rPr>
            </w:pPr>
            <w:r w:rsidRPr="0045077E">
              <w:rPr>
                <w:rFonts w:ascii="Times New Roman" w:eastAsia="Calibri" w:hAnsi="Times New Roman" w:cs="Times New Roman"/>
                <w:b/>
                <w:bCs/>
                <w:sz w:val="24"/>
                <w:szCs w:val="24"/>
              </w:rPr>
              <w:t>Всего</w:t>
            </w:r>
          </w:p>
        </w:tc>
        <w:tc>
          <w:tcPr>
            <w:tcW w:w="1628" w:type="dxa"/>
          </w:tcPr>
          <w:p w14:paraId="7C8B3FB5"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45077E">
              <w:rPr>
                <w:rFonts w:ascii="Times New Roman" w:eastAsia="Calibri" w:hAnsi="Times New Roman" w:cs="Times New Roman"/>
                <w:b/>
                <w:bCs/>
                <w:sz w:val="24"/>
                <w:szCs w:val="24"/>
              </w:rPr>
              <w:t>72</w:t>
            </w:r>
          </w:p>
        </w:tc>
        <w:tc>
          <w:tcPr>
            <w:tcW w:w="1495" w:type="dxa"/>
          </w:tcPr>
          <w:p w14:paraId="03283A59" w14:textId="77777777" w:rsidR="0045077E" w:rsidRPr="0045077E" w:rsidRDefault="0045077E" w:rsidP="00450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r>
    </w:tbl>
    <w:p w14:paraId="08EED56B" w14:textId="77777777" w:rsidR="006575D8" w:rsidRPr="00887DF5" w:rsidRDefault="006575D8">
      <w:pPr>
        <w:spacing w:after="0"/>
        <w:rPr>
          <w:rFonts w:ascii="OfficinaSansBookC" w:eastAsia="Times New Roman" w:hAnsi="OfficinaSansBookC" w:cs="Times New Roman"/>
          <w:b/>
          <w:sz w:val="24"/>
          <w:szCs w:val="24"/>
          <w:lang w:eastAsia="ru-RU"/>
        </w:rPr>
      </w:pPr>
    </w:p>
    <w:p w14:paraId="37229C03" w14:textId="77777777" w:rsidR="006575D8" w:rsidRPr="00887DF5" w:rsidRDefault="006575D8">
      <w:pPr>
        <w:spacing w:after="0" w:line="360" w:lineRule="auto"/>
        <w:rPr>
          <w:rFonts w:ascii="Times New Roman" w:eastAsia="Calibri" w:hAnsi="Times New Roman" w:cs="Times New Roman"/>
          <w:sz w:val="24"/>
          <w:szCs w:val="24"/>
        </w:rPr>
      </w:pPr>
    </w:p>
    <w:p w14:paraId="45C7E599" w14:textId="77777777" w:rsidR="006575D8" w:rsidRPr="00887DF5" w:rsidRDefault="006575D8">
      <w:pPr>
        <w:spacing w:after="0" w:line="360" w:lineRule="auto"/>
        <w:rPr>
          <w:rFonts w:ascii="Times New Roman" w:eastAsia="Calibri" w:hAnsi="Times New Roman" w:cs="Times New Roman"/>
          <w:sz w:val="24"/>
          <w:szCs w:val="24"/>
        </w:rPr>
      </w:pPr>
    </w:p>
    <w:p w14:paraId="20BFF580" w14:textId="77777777" w:rsidR="006575D8" w:rsidRPr="00887DF5" w:rsidRDefault="006575D8">
      <w:pPr>
        <w:spacing w:after="0" w:line="360" w:lineRule="auto"/>
        <w:rPr>
          <w:rFonts w:ascii="Times New Roman" w:eastAsia="Calibri" w:hAnsi="Times New Roman" w:cs="Times New Roman"/>
          <w:sz w:val="24"/>
          <w:szCs w:val="24"/>
        </w:rPr>
        <w:sectPr w:rsidR="006575D8" w:rsidRPr="00887DF5">
          <w:pgSz w:w="16838" w:h="11906" w:orient="landscape"/>
          <w:pgMar w:top="1134" w:right="1134" w:bottom="567" w:left="1134" w:header="709" w:footer="709" w:gutter="0"/>
          <w:cols w:space="720"/>
          <w:docGrid w:linePitch="360"/>
        </w:sectPr>
      </w:pPr>
    </w:p>
    <w:p w14:paraId="7F39FDF2" w14:textId="4F106F8B" w:rsidR="006575D8" w:rsidRPr="00887DF5" w:rsidRDefault="00054F6B">
      <w:pPr>
        <w:spacing w:after="0" w:line="360" w:lineRule="auto"/>
        <w:jc w:val="center"/>
        <w:rPr>
          <w:rFonts w:ascii="Times New Roman" w:eastAsia="Calibri" w:hAnsi="Times New Roman" w:cs="Times New Roman"/>
          <w:b/>
          <w:sz w:val="24"/>
          <w:szCs w:val="24"/>
        </w:rPr>
      </w:pPr>
      <w:r w:rsidRPr="00887DF5">
        <w:rPr>
          <w:rFonts w:ascii="Times New Roman" w:eastAsia="Calibri" w:hAnsi="Times New Roman" w:cs="Times New Roman"/>
          <w:b/>
          <w:sz w:val="24"/>
          <w:szCs w:val="24"/>
        </w:rPr>
        <w:lastRenderedPageBreak/>
        <w:t xml:space="preserve">3. </w:t>
      </w:r>
      <w:r w:rsidR="00382D2F" w:rsidRPr="00382D2F">
        <w:rPr>
          <w:rFonts w:ascii="Times New Roman" w:eastAsia="Calibri" w:hAnsi="Times New Roman" w:cs="Times New Roman"/>
          <w:b/>
          <w:sz w:val="24"/>
          <w:szCs w:val="24"/>
        </w:rPr>
        <w:t>СПЕЦИАЛЬНЫЕ УСЛОВИЯ РЕАЛИЗАЦИИ АДАПТИРОВАННОЙ ПРОГРАММЫ УЧЕБНОЙ ДИСЦИПЛИНЫ</w:t>
      </w:r>
    </w:p>
    <w:p w14:paraId="6ED033EF" w14:textId="77777777" w:rsidR="006575D8" w:rsidRPr="0045077E" w:rsidRDefault="006575D8" w:rsidP="0045077E">
      <w:pPr>
        <w:spacing w:after="0" w:line="240" w:lineRule="auto"/>
        <w:ind w:left="57" w:right="57"/>
        <w:jc w:val="center"/>
        <w:rPr>
          <w:rFonts w:ascii="Times New Roman" w:eastAsia="Calibri" w:hAnsi="Times New Roman" w:cs="Times New Roman"/>
          <w:b/>
          <w:sz w:val="24"/>
          <w:szCs w:val="24"/>
        </w:rPr>
      </w:pPr>
    </w:p>
    <w:p w14:paraId="44653DF4" w14:textId="77777777" w:rsidR="006575D8" w:rsidRPr="0045077E" w:rsidRDefault="00054F6B" w:rsidP="0045077E">
      <w:pPr>
        <w:spacing w:after="0" w:line="240" w:lineRule="auto"/>
        <w:ind w:left="57" w:right="57"/>
        <w:rPr>
          <w:rFonts w:ascii="Times New Roman" w:eastAsia="Calibri" w:hAnsi="Times New Roman" w:cs="Times New Roman"/>
          <w:b/>
          <w:sz w:val="24"/>
          <w:szCs w:val="24"/>
        </w:rPr>
      </w:pPr>
      <w:r w:rsidRPr="0045077E">
        <w:rPr>
          <w:rFonts w:ascii="Times New Roman" w:eastAsia="Calibri" w:hAnsi="Times New Roman" w:cs="Times New Roman"/>
          <w:b/>
          <w:sz w:val="24"/>
          <w:szCs w:val="24"/>
        </w:rPr>
        <w:t xml:space="preserve">3.1. </w:t>
      </w:r>
      <w:r w:rsidR="00DC6B29" w:rsidRPr="0045077E">
        <w:rPr>
          <w:rFonts w:ascii="Times New Roman" w:eastAsia="Calibri" w:hAnsi="Times New Roman" w:cs="Times New Roman"/>
          <w:b/>
          <w:sz w:val="24"/>
          <w:szCs w:val="24"/>
        </w:rPr>
        <w:t>Материально-техническое обеспечение</w:t>
      </w:r>
    </w:p>
    <w:p w14:paraId="30E2B41F"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Для реализации программы учебной дисциплины предусмотрено следующее специальное помещение: кабинет обществознания.</w:t>
      </w:r>
    </w:p>
    <w:p w14:paraId="0424D398"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13D628E4" w14:textId="77777777" w:rsidR="00BE3346" w:rsidRPr="00BE3346" w:rsidRDefault="00BE3346" w:rsidP="00BE3346">
      <w:pPr>
        <w:spacing w:after="0" w:line="240" w:lineRule="auto"/>
        <w:ind w:left="57" w:right="57"/>
        <w:jc w:val="both"/>
        <w:rPr>
          <w:rFonts w:ascii="Times New Roman" w:hAnsi="Times New Roman" w:cs="Times New Roman"/>
          <w:bCs/>
          <w:i/>
          <w:sz w:val="24"/>
          <w:szCs w:val="24"/>
        </w:rPr>
      </w:pPr>
    </w:p>
    <w:p w14:paraId="19EB6EEC"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Оборудование учебного кабинета:</w:t>
      </w:r>
    </w:p>
    <w:p w14:paraId="780B2122"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посадочные места по количеству обучающихся;</w:t>
      </w:r>
    </w:p>
    <w:p w14:paraId="5E03078A"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рабочее место преподавателя;</w:t>
      </w:r>
    </w:p>
    <w:p w14:paraId="35453271"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комплект учебно-наглядных пособий;</w:t>
      </w:r>
    </w:p>
    <w:p w14:paraId="3AACF5D0"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комплект электронных видеоматериалов;</w:t>
      </w:r>
    </w:p>
    <w:p w14:paraId="185F0176"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задания для контрольных работ;</w:t>
      </w:r>
    </w:p>
    <w:p w14:paraId="0FC7B7A1"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профессионально ориентированные задания.</w:t>
      </w:r>
    </w:p>
    <w:p w14:paraId="7BDC51F5"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Технические средства обучения:</w:t>
      </w:r>
    </w:p>
    <w:p w14:paraId="4E41263B"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персональный компьютер с лицензионным программным обеспечением;</w:t>
      </w:r>
    </w:p>
    <w:p w14:paraId="34647396"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проектор, экран.</w:t>
      </w:r>
    </w:p>
    <w:p w14:paraId="0CB30648"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Залы:</w:t>
      </w:r>
    </w:p>
    <w:p w14:paraId="4B04A1E4"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Библиотека, читальный зал с выходом в сеть Интернет.</w:t>
      </w:r>
    </w:p>
    <w:p w14:paraId="0BC38857"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7522348"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55206B67"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Методические аспекты обучения лиц с инвалидностью и ОВЗ без нарушений психофизического развития предполагают:</w:t>
      </w:r>
    </w:p>
    <w:p w14:paraId="57C53DFC"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нормализацию психоэмоционального и функционального состояния обучающихся;</w:t>
      </w:r>
    </w:p>
    <w:p w14:paraId="44E7D825"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повышение физической работоспособности;</w:t>
      </w:r>
    </w:p>
    <w:p w14:paraId="0D5BD6FD"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снятие утомления и повышение адаптационных возможностей студентов.</w:t>
      </w:r>
    </w:p>
    <w:p w14:paraId="17536FB2"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76F0B396"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B267CFA"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использовать наглядный метод обучения;</w:t>
      </w:r>
    </w:p>
    <w:p w14:paraId="5E95437B"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детально планировать учебные действия студента-инвалида;</w:t>
      </w:r>
    </w:p>
    <w:p w14:paraId="1F4ABC86"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вырабатывать навыки самоконтроля у обучающихся;</w:t>
      </w:r>
    </w:p>
    <w:p w14:paraId="112F174E"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делать паузы во время проведения занятия;</w:t>
      </w:r>
    </w:p>
    <w:p w14:paraId="569DCEC5"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предусмотреть смену видов деятельности;</w:t>
      </w:r>
    </w:p>
    <w:p w14:paraId="7F1247AF"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дифференцировать задания по степени сложности с учетом возможностей студентов с инвалидностью и ОВЗ;</w:t>
      </w:r>
    </w:p>
    <w:p w14:paraId="7B5508E5" w14:textId="77777777" w:rsidR="00BE3346" w:rsidRPr="00BE3346" w:rsidRDefault="00BE3346" w:rsidP="00BE3346">
      <w:pPr>
        <w:spacing w:after="0" w:line="240" w:lineRule="auto"/>
        <w:ind w:left="57" w:right="57"/>
        <w:jc w:val="both"/>
        <w:rPr>
          <w:rFonts w:ascii="Times New Roman" w:hAnsi="Times New Roman" w:cs="Times New Roman"/>
          <w:bCs/>
          <w:sz w:val="24"/>
          <w:szCs w:val="24"/>
        </w:rPr>
      </w:pPr>
      <w:r w:rsidRPr="00BE3346">
        <w:rPr>
          <w:rFonts w:ascii="Times New Roman" w:hAnsi="Times New Roman" w:cs="Times New Roman"/>
          <w:bCs/>
          <w:sz w:val="24"/>
          <w:szCs w:val="24"/>
        </w:rPr>
        <w:t>- отводить время для проведения обучающимися лечебных и профилактических процедур.</w:t>
      </w:r>
    </w:p>
    <w:p w14:paraId="333F1B9C" w14:textId="77777777" w:rsidR="00E6784F" w:rsidRPr="0045077E" w:rsidRDefault="00E6784F" w:rsidP="0045077E">
      <w:pPr>
        <w:spacing w:after="0" w:line="240" w:lineRule="auto"/>
        <w:ind w:left="57" w:right="57"/>
        <w:jc w:val="both"/>
        <w:rPr>
          <w:rFonts w:ascii="Times New Roman" w:eastAsia="Calibri" w:hAnsi="Times New Roman" w:cs="Times New Roman"/>
          <w:sz w:val="24"/>
          <w:szCs w:val="24"/>
        </w:rPr>
      </w:pPr>
    </w:p>
    <w:p w14:paraId="2F0E8BD5" w14:textId="0AC3F942" w:rsidR="006575D8" w:rsidRPr="0045077E" w:rsidRDefault="00054F6B" w:rsidP="0045077E">
      <w:pPr>
        <w:spacing w:after="0" w:line="240" w:lineRule="auto"/>
        <w:ind w:left="57" w:right="57"/>
        <w:rPr>
          <w:rFonts w:ascii="Times New Roman" w:eastAsia="Calibri" w:hAnsi="Times New Roman" w:cs="Times New Roman"/>
          <w:sz w:val="24"/>
          <w:szCs w:val="24"/>
        </w:rPr>
      </w:pPr>
      <w:r w:rsidRPr="0045077E">
        <w:rPr>
          <w:rFonts w:ascii="Times New Roman" w:eastAsia="Calibri" w:hAnsi="Times New Roman" w:cs="Times New Roman"/>
          <w:b/>
          <w:sz w:val="24"/>
          <w:szCs w:val="24"/>
        </w:rPr>
        <w:t xml:space="preserve">3.2. </w:t>
      </w:r>
      <w:r w:rsidR="00E6784F" w:rsidRPr="0045077E">
        <w:rPr>
          <w:rFonts w:ascii="Times New Roman" w:eastAsia="Calibri" w:hAnsi="Times New Roman" w:cs="Times New Roman"/>
          <w:b/>
          <w:sz w:val="24"/>
          <w:szCs w:val="24"/>
        </w:rPr>
        <w:t>Информационно</w:t>
      </w:r>
      <w:r w:rsidR="00E6784F" w:rsidRPr="0045077E">
        <w:rPr>
          <w:rFonts w:ascii="Times New Roman" w:eastAsia="Times New Roman" w:hAnsi="Times New Roman" w:cs="Times New Roman"/>
          <w:b/>
          <w:sz w:val="24"/>
          <w:szCs w:val="24"/>
          <w:lang w:eastAsia="ru-RU"/>
        </w:rPr>
        <w:t>е обеспечение реализации программы</w:t>
      </w:r>
    </w:p>
    <w:p w14:paraId="5C1748CA" w14:textId="1B3E1CCA" w:rsidR="00E1402A" w:rsidRPr="0045077E" w:rsidRDefault="00054F6B" w:rsidP="0045077E">
      <w:pPr>
        <w:spacing w:after="0" w:line="240" w:lineRule="auto"/>
        <w:ind w:left="57" w:right="57"/>
        <w:rPr>
          <w:rFonts w:ascii="Times New Roman" w:eastAsia="Calibri" w:hAnsi="Times New Roman" w:cs="Times New Roman"/>
          <w:sz w:val="24"/>
          <w:szCs w:val="24"/>
        </w:rPr>
      </w:pPr>
      <w:r w:rsidRPr="0045077E">
        <w:rPr>
          <w:rFonts w:ascii="Times New Roman" w:eastAsia="Calibri" w:hAnsi="Times New Roman" w:cs="Times New Roman"/>
          <w:b/>
          <w:sz w:val="24"/>
          <w:szCs w:val="24"/>
        </w:rPr>
        <w:lastRenderedPageBreak/>
        <w:t xml:space="preserve">3.2.1. </w:t>
      </w:r>
      <w:r w:rsidR="00A03992" w:rsidRPr="0045077E">
        <w:rPr>
          <w:rFonts w:ascii="Times New Roman" w:eastAsia="Calibri" w:hAnsi="Times New Roman" w:cs="Times New Roman"/>
          <w:b/>
          <w:sz w:val="24"/>
          <w:szCs w:val="24"/>
        </w:rPr>
        <w:t>Основные печатные издания (ОИ)</w:t>
      </w:r>
      <w:r w:rsidRPr="0045077E">
        <w:rPr>
          <w:rFonts w:ascii="Times New Roman" w:eastAsia="Calibri"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70"/>
        <w:gridCol w:w="2166"/>
        <w:gridCol w:w="3198"/>
      </w:tblGrid>
      <w:tr w:rsidR="00E1402A" w:rsidRPr="0045077E" w14:paraId="0B6D2E25" w14:textId="77777777" w:rsidTr="00E1402A">
        <w:tc>
          <w:tcPr>
            <w:tcW w:w="434" w:type="pct"/>
            <w:tcBorders>
              <w:top w:val="single" w:sz="4" w:space="0" w:color="auto"/>
              <w:left w:val="single" w:sz="4" w:space="0" w:color="auto"/>
              <w:bottom w:val="single" w:sz="4" w:space="0" w:color="auto"/>
              <w:right w:val="single" w:sz="4" w:space="0" w:color="auto"/>
            </w:tcBorders>
            <w:hideMark/>
          </w:tcPr>
          <w:p w14:paraId="04504221" w14:textId="77777777" w:rsidR="00E1402A" w:rsidRPr="0045077E" w:rsidRDefault="00E1402A" w:rsidP="0045077E">
            <w:pPr>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 п/п</w:t>
            </w:r>
          </w:p>
        </w:tc>
        <w:tc>
          <w:tcPr>
            <w:tcW w:w="1696" w:type="pct"/>
            <w:tcBorders>
              <w:top w:val="single" w:sz="4" w:space="0" w:color="auto"/>
              <w:left w:val="single" w:sz="4" w:space="0" w:color="auto"/>
              <w:bottom w:val="single" w:sz="4" w:space="0" w:color="auto"/>
              <w:right w:val="single" w:sz="4" w:space="0" w:color="auto"/>
            </w:tcBorders>
            <w:hideMark/>
          </w:tcPr>
          <w:p w14:paraId="1605B02D" w14:textId="77777777" w:rsidR="00E1402A" w:rsidRPr="0045077E" w:rsidRDefault="00E1402A" w:rsidP="0045077E">
            <w:pPr>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Наименование</w:t>
            </w:r>
          </w:p>
        </w:tc>
        <w:tc>
          <w:tcPr>
            <w:tcW w:w="1159" w:type="pct"/>
            <w:tcBorders>
              <w:top w:val="single" w:sz="4" w:space="0" w:color="auto"/>
              <w:left w:val="single" w:sz="4" w:space="0" w:color="auto"/>
              <w:bottom w:val="single" w:sz="4" w:space="0" w:color="auto"/>
              <w:right w:val="single" w:sz="4" w:space="0" w:color="auto"/>
            </w:tcBorders>
            <w:hideMark/>
          </w:tcPr>
          <w:p w14:paraId="73446D0F" w14:textId="77777777" w:rsidR="00E1402A" w:rsidRPr="0045077E" w:rsidRDefault="00E1402A" w:rsidP="0045077E">
            <w:pPr>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Автор</w:t>
            </w:r>
          </w:p>
        </w:tc>
        <w:tc>
          <w:tcPr>
            <w:tcW w:w="1711" w:type="pct"/>
            <w:tcBorders>
              <w:top w:val="single" w:sz="4" w:space="0" w:color="auto"/>
              <w:left w:val="single" w:sz="4" w:space="0" w:color="auto"/>
              <w:bottom w:val="single" w:sz="4" w:space="0" w:color="auto"/>
              <w:right w:val="single" w:sz="4" w:space="0" w:color="auto"/>
            </w:tcBorders>
            <w:hideMark/>
          </w:tcPr>
          <w:p w14:paraId="2318D9ED" w14:textId="77777777" w:rsidR="00E1402A" w:rsidRPr="0045077E" w:rsidRDefault="00E1402A" w:rsidP="0045077E">
            <w:pPr>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Издательство, год издания</w:t>
            </w:r>
          </w:p>
        </w:tc>
      </w:tr>
      <w:tr w:rsidR="00E1402A" w:rsidRPr="0045077E" w14:paraId="374F1D48" w14:textId="77777777" w:rsidTr="00E1402A">
        <w:trPr>
          <w:trHeight w:val="685"/>
        </w:trPr>
        <w:tc>
          <w:tcPr>
            <w:tcW w:w="434" w:type="pct"/>
            <w:tcBorders>
              <w:top w:val="single" w:sz="4" w:space="0" w:color="auto"/>
              <w:left w:val="single" w:sz="4" w:space="0" w:color="auto"/>
              <w:bottom w:val="single" w:sz="4" w:space="0" w:color="auto"/>
              <w:right w:val="single" w:sz="4" w:space="0" w:color="auto"/>
            </w:tcBorders>
            <w:hideMark/>
          </w:tcPr>
          <w:p w14:paraId="768FFB22" w14:textId="77777777" w:rsidR="00E1402A" w:rsidRPr="0045077E" w:rsidRDefault="00E1402A" w:rsidP="0045077E">
            <w:pPr>
              <w:spacing w:after="0" w:line="240" w:lineRule="auto"/>
              <w:ind w:left="57" w:right="57"/>
              <w:jc w:val="both"/>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ОИ 1</w:t>
            </w:r>
          </w:p>
        </w:tc>
        <w:tc>
          <w:tcPr>
            <w:tcW w:w="1696" w:type="pct"/>
            <w:tcBorders>
              <w:top w:val="single" w:sz="4" w:space="0" w:color="auto"/>
              <w:left w:val="single" w:sz="4" w:space="0" w:color="auto"/>
              <w:bottom w:val="single" w:sz="4" w:space="0" w:color="auto"/>
              <w:right w:val="single" w:sz="4" w:space="0" w:color="auto"/>
            </w:tcBorders>
          </w:tcPr>
          <w:p w14:paraId="0CA24250"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 Учебник СПО</w:t>
            </w:r>
          </w:p>
          <w:p w14:paraId="47D6AD63"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Обществознание</w:t>
            </w:r>
          </w:p>
          <w:p w14:paraId="11C67CE5" w14:textId="77777777" w:rsidR="00E1402A" w:rsidRPr="0045077E" w:rsidRDefault="00E1402A" w:rsidP="0045077E">
            <w:pPr>
              <w:spacing w:after="0" w:line="240" w:lineRule="auto"/>
              <w:ind w:left="57" w:right="57"/>
              <w:jc w:val="both"/>
              <w:rPr>
                <w:rFonts w:ascii="Times New Roman" w:hAnsi="Times New Roman" w:cs="Times New Roman"/>
                <w:color w:val="000000" w:themeColor="text1"/>
                <w:sz w:val="24"/>
                <w:szCs w:val="24"/>
              </w:rPr>
            </w:pPr>
          </w:p>
        </w:tc>
        <w:tc>
          <w:tcPr>
            <w:tcW w:w="1159" w:type="pct"/>
            <w:tcBorders>
              <w:top w:val="single" w:sz="4" w:space="0" w:color="auto"/>
              <w:left w:val="single" w:sz="4" w:space="0" w:color="auto"/>
              <w:bottom w:val="single" w:sz="4" w:space="0" w:color="auto"/>
              <w:right w:val="single" w:sz="4" w:space="0" w:color="auto"/>
            </w:tcBorders>
          </w:tcPr>
          <w:p w14:paraId="06B20D13"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proofErr w:type="spellStart"/>
            <w:r w:rsidRPr="0045077E">
              <w:rPr>
                <w:rFonts w:ascii="Times New Roman" w:hAnsi="Times New Roman" w:cs="Times New Roman"/>
                <w:color w:val="000000" w:themeColor="text1"/>
                <w:sz w:val="24"/>
                <w:szCs w:val="24"/>
              </w:rPr>
              <w:t>О.А.Котова</w:t>
            </w:r>
            <w:proofErr w:type="spellEnd"/>
            <w:r w:rsidRPr="0045077E">
              <w:rPr>
                <w:rFonts w:ascii="Times New Roman" w:hAnsi="Times New Roman" w:cs="Times New Roman"/>
                <w:color w:val="000000" w:themeColor="text1"/>
                <w:sz w:val="24"/>
                <w:szCs w:val="24"/>
              </w:rPr>
              <w:t>,</w:t>
            </w:r>
          </w:p>
          <w:p w14:paraId="77AC47FF"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Т.Е. Лискова</w:t>
            </w:r>
          </w:p>
        </w:tc>
        <w:tc>
          <w:tcPr>
            <w:tcW w:w="1711" w:type="pct"/>
            <w:tcBorders>
              <w:top w:val="single" w:sz="4" w:space="0" w:color="auto"/>
              <w:left w:val="single" w:sz="4" w:space="0" w:color="auto"/>
              <w:bottom w:val="single" w:sz="4" w:space="0" w:color="auto"/>
              <w:right w:val="single" w:sz="4" w:space="0" w:color="auto"/>
            </w:tcBorders>
          </w:tcPr>
          <w:p w14:paraId="27530763" w14:textId="77777777" w:rsidR="00E1402A" w:rsidRPr="0045077E" w:rsidRDefault="00E1402A" w:rsidP="0045077E">
            <w:pPr>
              <w:spacing w:after="0" w:line="240" w:lineRule="auto"/>
              <w:ind w:left="57" w:right="57"/>
              <w:jc w:val="both"/>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Москва: Просвещение, 2024</w:t>
            </w:r>
          </w:p>
        </w:tc>
      </w:tr>
      <w:tr w:rsidR="00E1402A" w:rsidRPr="0045077E" w14:paraId="4427FDE9" w14:textId="77777777" w:rsidTr="00E1402A">
        <w:trPr>
          <w:trHeight w:val="685"/>
        </w:trPr>
        <w:tc>
          <w:tcPr>
            <w:tcW w:w="434" w:type="pct"/>
            <w:tcBorders>
              <w:top w:val="single" w:sz="4" w:space="0" w:color="auto"/>
              <w:left w:val="single" w:sz="4" w:space="0" w:color="auto"/>
              <w:bottom w:val="single" w:sz="4" w:space="0" w:color="auto"/>
              <w:right w:val="single" w:sz="4" w:space="0" w:color="auto"/>
            </w:tcBorders>
          </w:tcPr>
          <w:p w14:paraId="71233576" w14:textId="77777777" w:rsidR="00E1402A" w:rsidRPr="0045077E" w:rsidRDefault="00E1402A" w:rsidP="0045077E">
            <w:pPr>
              <w:spacing w:after="0" w:line="240" w:lineRule="auto"/>
              <w:ind w:left="57" w:right="57"/>
              <w:jc w:val="both"/>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ОИ 2</w:t>
            </w:r>
          </w:p>
        </w:tc>
        <w:tc>
          <w:tcPr>
            <w:tcW w:w="1696" w:type="pct"/>
            <w:tcBorders>
              <w:top w:val="single" w:sz="4" w:space="0" w:color="auto"/>
              <w:left w:val="single" w:sz="4" w:space="0" w:color="auto"/>
              <w:bottom w:val="single" w:sz="4" w:space="0" w:color="auto"/>
              <w:right w:val="single" w:sz="4" w:space="0" w:color="auto"/>
            </w:tcBorders>
          </w:tcPr>
          <w:p w14:paraId="6EC6D5B1"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 Практикум</w:t>
            </w:r>
          </w:p>
          <w:p w14:paraId="5D00E1CF"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p>
        </w:tc>
        <w:tc>
          <w:tcPr>
            <w:tcW w:w="1159" w:type="pct"/>
            <w:tcBorders>
              <w:top w:val="single" w:sz="4" w:space="0" w:color="auto"/>
              <w:left w:val="single" w:sz="4" w:space="0" w:color="auto"/>
              <w:bottom w:val="single" w:sz="4" w:space="0" w:color="auto"/>
              <w:right w:val="single" w:sz="4" w:space="0" w:color="auto"/>
            </w:tcBorders>
          </w:tcPr>
          <w:p w14:paraId="05E39B71"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p>
          <w:p w14:paraId="07CEFE58"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proofErr w:type="spellStart"/>
            <w:r w:rsidRPr="0045077E">
              <w:rPr>
                <w:rFonts w:ascii="Times New Roman" w:hAnsi="Times New Roman" w:cs="Times New Roman"/>
                <w:color w:val="000000" w:themeColor="text1"/>
                <w:sz w:val="24"/>
                <w:szCs w:val="24"/>
              </w:rPr>
              <w:t>О.А.Котова</w:t>
            </w:r>
            <w:proofErr w:type="spellEnd"/>
            <w:r w:rsidRPr="0045077E">
              <w:rPr>
                <w:rFonts w:ascii="Times New Roman" w:hAnsi="Times New Roman" w:cs="Times New Roman"/>
                <w:color w:val="000000" w:themeColor="text1"/>
                <w:sz w:val="24"/>
                <w:szCs w:val="24"/>
              </w:rPr>
              <w:t>,</w:t>
            </w:r>
          </w:p>
          <w:p w14:paraId="2B00239A" w14:textId="77777777" w:rsidR="00E1402A" w:rsidRPr="0045077E" w:rsidRDefault="00E1402A" w:rsidP="0045077E">
            <w:pPr>
              <w:pStyle w:val="ConsPlusCell"/>
              <w:widowControl/>
              <w:ind w:left="57" w:right="57"/>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Т.Е. Лискова</w:t>
            </w:r>
          </w:p>
        </w:tc>
        <w:tc>
          <w:tcPr>
            <w:tcW w:w="1711" w:type="pct"/>
            <w:tcBorders>
              <w:top w:val="single" w:sz="4" w:space="0" w:color="auto"/>
              <w:left w:val="single" w:sz="4" w:space="0" w:color="auto"/>
              <w:bottom w:val="single" w:sz="4" w:space="0" w:color="auto"/>
              <w:right w:val="single" w:sz="4" w:space="0" w:color="auto"/>
            </w:tcBorders>
          </w:tcPr>
          <w:p w14:paraId="3F62962C" w14:textId="77777777" w:rsidR="00E1402A" w:rsidRPr="0045077E" w:rsidRDefault="00E1402A" w:rsidP="0045077E">
            <w:pPr>
              <w:spacing w:after="0" w:line="240" w:lineRule="auto"/>
              <w:ind w:left="57" w:right="57"/>
              <w:jc w:val="both"/>
              <w:rPr>
                <w:rFonts w:ascii="Times New Roman" w:hAnsi="Times New Roman" w:cs="Times New Roman"/>
                <w:color w:val="000000" w:themeColor="text1"/>
                <w:sz w:val="24"/>
                <w:szCs w:val="24"/>
              </w:rPr>
            </w:pPr>
            <w:r w:rsidRPr="0045077E">
              <w:rPr>
                <w:rFonts w:ascii="Times New Roman" w:hAnsi="Times New Roman" w:cs="Times New Roman"/>
                <w:color w:val="000000" w:themeColor="text1"/>
                <w:sz w:val="24"/>
                <w:szCs w:val="24"/>
              </w:rPr>
              <w:t>Москва: Просвещение, 2024</w:t>
            </w:r>
          </w:p>
        </w:tc>
      </w:tr>
    </w:tbl>
    <w:p w14:paraId="03BEDD56" w14:textId="77777777" w:rsidR="0045077E" w:rsidRPr="0045077E" w:rsidRDefault="0045077E" w:rsidP="0045077E">
      <w:pPr>
        <w:spacing w:after="0" w:line="240" w:lineRule="auto"/>
        <w:ind w:left="57" w:right="57"/>
        <w:rPr>
          <w:rFonts w:ascii="Times New Roman" w:hAnsi="Times New Roman" w:cs="Times New Roman"/>
          <w:sz w:val="24"/>
          <w:szCs w:val="24"/>
        </w:rPr>
      </w:pPr>
    </w:p>
    <w:p w14:paraId="4506F6AF" w14:textId="77777777" w:rsidR="0045077E" w:rsidRPr="0045077E" w:rsidRDefault="0045077E" w:rsidP="0045077E">
      <w:pPr>
        <w:spacing w:after="0" w:line="240" w:lineRule="auto"/>
        <w:ind w:left="57" w:right="57"/>
        <w:rPr>
          <w:rFonts w:ascii="Times New Roman" w:hAnsi="Times New Roman" w:cs="Times New Roman"/>
          <w:b/>
          <w:sz w:val="24"/>
          <w:szCs w:val="24"/>
        </w:rPr>
      </w:pPr>
    </w:p>
    <w:p w14:paraId="37325E16" w14:textId="77777777" w:rsidR="0045077E" w:rsidRPr="0045077E" w:rsidRDefault="0045077E" w:rsidP="0045077E">
      <w:pPr>
        <w:spacing w:after="0" w:line="240" w:lineRule="auto"/>
        <w:ind w:left="57" w:right="57"/>
        <w:rPr>
          <w:rFonts w:ascii="Times New Roman" w:hAnsi="Times New Roman" w:cs="Times New Roman"/>
          <w:b/>
          <w:sz w:val="24"/>
          <w:szCs w:val="24"/>
        </w:rPr>
      </w:pPr>
      <w:r w:rsidRPr="0045077E">
        <w:rPr>
          <w:rFonts w:ascii="Times New Roman" w:hAnsi="Times New Roman" w:cs="Times New Roman"/>
          <w:b/>
          <w:sz w:val="24"/>
          <w:szCs w:val="24"/>
        </w:rPr>
        <w:t xml:space="preserve">        3.2.2. Дополнительные источники (ДИ):</w:t>
      </w:r>
    </w:p>
    <w:p w14:paraId="2250398D" w14:textId="77777777" w:rsidR="0045077E" w:rsidRPr="0045077E" w:rsidRDefault="0045077E" w:rsidP="0045077E">
      <w:pPr>
        <w:spacing w:after="0" w:line="240" w:lineRule="auto"/>
        <w:ind w:left="57" w:right="57"/>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103"/>
        <w:gridCol w:w="1483"/>
        <w:gridCol w:w="2978"/>
      </w:tblGrid>
      <w:tr w:rsidR="0045077E" w:rsidRPr="0045077E" w14:paraId="28BEE015" w14:textId="77777777" w:rsidTr="0045077E">
        <w:tc>
          <w:tcPr>
            <w:tcW w:w="427" w:type="pct"/>
            <w:tcBorders>
              <w:top w:val="single" w:sz="4" w:space="0" w:color="auto"/>
              <w:left w:val="single" w:sz="4" w:space="0" w:color="auto"/>
              <w:bottom w:val="single" w:sz="4" w:space="0" w:color="auto"/>
              <w:right w:val="single" w:sz="4" w:space="0" w:color="auto"/>
            </w:tcBorders>
          </w:tcPr>
          <w:p w14:paraId="1875AAA4" w14:textId="7250C82D" w:rsidR="0045077E" w:rsidRPr="0045077E" w:rsidRDefault="0045077E"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 п/п</w:t>
            </w:r>
          </w:p>
        </w:tc>
        <w:tc>
          <w:tcPr>
            <w:tcW w:w="2204" w:type="pct"/>
            <w:tcBorders>
              <w:top w:val="single" w:sz="4" w:space="0" w:color="auto"/>
              <w:left w:val="single" w:sz="4" w:space="0" w:color="auto"/>
              <w:bottom w:val="single" w:sz="4" w:space="0" w:color="auto"/>
              <w:right w:val="single" w:sz="4" w:space="0" w:color="auto"/>
            </w:tcBorders>
            <w:hideMark/>
          </w:tcPr>
          <w:p w14:paraId="667100E3" w14:textId="25F739EB" w:rsidR="0045077E" w:rsidRPr="0045077E" w:rsidRDefault="0045077E"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 xml:space="preserve">Наименование </w:t>
            </w:r>
          </w:p>
        </w:tc>
        <w:tc>
          <w:tcPr>
            <w:tcW w:w="802" w:type="pct"/>
            <w:tcBorders>
              <w:top w:val="single" w:sz="4" w:space="0" w:color="auto"/>
              <w:left w:val="single" w:sz="4" w:space="0" w:color="auto"/>
              <w:bottom w:val="single" w:sz="4" w:space="0" w:color="auto"/>
              <w:right w:val="single" w:sz="4" w:space="0" w:color="auto"/>
            </w:tcBorders>
            <w:hideMark/>
          </w:tcPr>
          <w:p w14:paraId="183BF443" w14:textId="77777777" w:rsidR="0045077E" w:rsidRPr="0045077E" w:rsidRDefault="0045077E"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 xml:space="preserve">Автор </w:t>
            </w:r>
          </w:p>
        </w:tc>
        <w:tc>
          <w:tcPr>
            <w:tcW w:w="1567" w:type="pct"/>
            <w:tcBorders>
              <w:top w:val="single" w:sz="4" w:space="0" w:color="auto"/>
              <w:left w:val="single" w:sz="4" w:space="0" w:color="auto"/>
              <w:bottom w:val="single" w:sz="4" w:space="0" w:color="auto"/>
              <w:right w:val="single" w:sz="4" w:space="0" w:color="auto"/>
            </w:tcBorders>
            <w:hideMark/>
          </w:tcPr>
          <w:p w14:paraId="4F16621D" w14:textId="77777777" w:rsidR="0045077E" w:rsidRPr="0045077E" w:rsidRDefault="0045077E"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Издательство, год издания</w:t>
            </w:r>
          </w:p>
        </w:tc>
      </w:tr>
      <w:tr w:rsidR="0045077E" w:rsidRPr="0045077E" w14:paraId="33910B1F" w14:textId="77777777" w:rsidTr="0045077E">
        <w:tc>
          <w:tcPr>
            <w:tcW w:w="427" w:type="pct"/>
            <w:tcBorders>
              <w:top w:val="single" w:sz="4" w:space="0" w:color="auto"/>
              <w:left w:val="single" w:sz="4" w:space="0" w:color="auto"/>
              <w:bottom w:val="single" w:sz="4" w:space="0" w:color="auto"/>
              <w:right w:val="single" w:sz="4" w:space="0" w:color="auto"/>
            </w:tcBorders>
          </w:tcPr>
          <w:p w14:paraId="68B4D382" w14:textId="201C4E0D" w:rsidR="0045077E" w:rsidRPr="0045077E" w:rsidRDefault="0045077E" w:rsidP="0045077E">
            <w:pPr>
              <w:spacing w:after="0" w:line="240" w:lineRule="auto"/>
              <w:ind w:left="57" w:right="57"/>
              <w:rPr>
                <w:rStyle w:val="64"/>
                <w:rFonts w:ascii="Times New Roman" w:hAnsi="Times New Roman" w:cs="Times New Roman"/>
                <w:sz w:val="24"/>
                <w:szCs w:val="24"/>
              </w:rPr>
            </w:pPr>
            <w:r w:rsidRPr="0045077E">
              <w:rPr>
                <w:rFonts w:ascii="Times New Roman" w:hAnsi="Times New Roman" w:cs="Times New Roman"/>
                <w:sz w:val="24"/>
                <w:szCs w:val="24"/>
              </w:rPr>
              <w:t>ДИ 1</w:t>
            </w:r>
          </w:p>
        </w:tc>
        <w:tc>
          <w:tcPr>
            <w:tcW w:w="2204" w:type="pct"/>
            <w:tcBorders>
              <w:top w:val="single" w:sz="4" w:space="0" w:color="auto"/>
              <w:left w:val="single" w:sz="4" w:space="0" w:color="auto"/>
              <w:bottom w:val="single" w:sz="4" w:space="0" w:color="auto"/>
              <w:right w:val="single" w:sz="4" w:space="0" w:color="auto"/>
            </w:tcBorders>
            <w:vAlign w:val="center"/>
          </w:tcPr>
          <w:p w14:paraId="3DA74E89" w14:textId="752006E1" w:rsidR="0045077E" w:rsidRPr="0045077E" w:rsidRDefault="0045077E" w:rsidP="0045077E">
            <w:pPr>
              <w:spacing w:after="0" w:line="240" w:lineRule="auto"/>
              <w:ind w:left="57" w:right="57"/>
              <w:rPr>
                <w:rFonts w:ascii="Times New Roman" w:hAnsi="Times New Roman" w:cs="Times New Roman"/>
                <w:sz w:val="24"/>
                <w:szCs w:val="24"/>
              </w:rPr>
            </w:pPr>
            <w:r w:rsidRPr="0045077E">
              <w:rPr>
                <w:rStyle w:val="64"/>
                <w:rFonts w:ascii="Times New Roman" w:hAnsi="Times New Roman" w:cs="Times New Roman"/>
                <w:sz w:val="24"/>
                <w:szCs w:val="24"/>
              </w:rPr>
              <w:t xml:space="preserve">Обществознание </w:t>
            </w:r>
          </w:p>
        </w:tc>
        <w:tc>
          <w:tcPr>
            <w:tcW w:w="802" w:type="pct"/>
            <w:tcBorders>
              <w:top w:val="single" w:sz="4" w:space="0" w:color="auto"/>
              <w:left w:val="single" w:sz="4" w:space="0" w:color="auto"/>
              <w:bottom w:val="single" w:sz="4" w:space="0" w:color="auto"/>
              <w:right w:val="single" w:sz="4" w:space="0" w:color="auto"/>
            </w:tcBorders>
          </w:tcPr>
          <w:p w14:paraId="567CAD7E" w14:textId="550B9E95" w:rsidR="0045077E" w:rsidRPr="0045077E" w:rsidRDefault="0045077E" w:rsidP="0045077E">
            <w:pPr>
              <w:spacing w:after="0" w:line="240" w:lineRule="auto"/>
              <w:ind w:left="57" w:right="57"/>
              <w:rPr>
                <w:rFonts w:ascii="Times New Roman" w:hAnsi="Times New Roman" w:cs="Times New Roman"/>
                <w:sz w:val="24"/>
                <w:szCs w:val="24"/>
              </w:rPr>
            </w:pPr>
            <w:r w:rsidRPr="0045077E">
              <w:rPr>
                <w:rFonts w:ascii="Times New Roman" w:hAnsi="Times New Roman" w:cs="Times New Roman"/>
                <w:sz w:val="24"/>
                <w:szCs w:val="24"/>
              </w:rPr>
              <w:t>Важенин А.Г.</w:t>
            </w:r>
          </w:p>
        </w:tc>
        <w:tc>
          <w:tcPr>
            <w:tcW w:w="1567" w:type="pct"/>
            <w:tcBorders>
              <w:top w:val="single" w:sz="4" w:space="0" w:color="auto"/>
              <w:left w:val="single" w:sz="4" w:space="0" w:color="auto"/>
              <w:bottom w:val="single" w:sz="4" w:space="0" w:color="auto"/>
              <w:right w:val="single" w:sz="4" w:space="0" w:color="auto"/>
            </w:tcBorders>
          </w:tcPr>
          <w:p w14:paraId="08189ECE" w14:textId="16F9B437" w:rsidR="0045077E" w:rsidRPr="0045077E" w:rsidRDefault="0045077E" w:rsidP="0045077E">
            <w:pPr>
              <w:spacing w:after="0" w:line="240" w:lineRule="auto"/>
              <w:ind w:left="57" w:right="57"/>
              <w:rPr>
                <w:rFonts w:ascii="Times New Roman" w:hAnsi="Times New Roman" w:cs="Times New Roman"/>
                <w:sz w:val="24"/>
                <w:szCs w:val="24"/>
              </w:rPr>
            </w:pPr>
            <w:proofErr w:type="spellStart"/>
            <w:r w:rsidRPr="0045077E">
              <w:rPr>
                <w:rFonts w:ascii="Times New Roman" w:hAnsi="Times New Roman" w:cs="Times New Roman"/>
                <w:sz w:val="24"/>
                <w:szCs w:val="24"/>
              </w:rPr>
              <w:t>ОИЦ"Академия</w:t>
            </w:r>
            <w:proofErr w:type="spellEnd"/>
            <w:r w:rsidRPr="0045077E">
              <w:rPr>
                <w:rFonts w:ascii="Times New Roman" w:hAnsi="Times New Roman" w:cs="Times New Roman"/>
                <w:sz w:val="24"/>
                <w:szCs w:val="24"/>
              </w:rPr>
              <w:t>, 2023</w:t>
            </w:r>
          </w:p>
        </w:tc>
      </w:tr>
      <w:tr w:rsidR="0045077E" w:rsidRPr="0045077E" w14:paraId="3F4A61A1" w14:textId="77777777" w:rsidTr="0045077E">
        <w:tc>
          <w:tcPr>
            <w:tcW w:w="427" w:type="pct"/>
            <w:tcBorders>
              <w:top w:val="single" w:sz="4" w:space="0" w:color="auto"/>
              <w:left w:val="single" w:sz="4" w:space="0" w:color="auto"/>
              <w:bottom w:val="single" w:sz="4" w:space="0" w:color="auto"/>
              <w:right w:val="single" w:sz="4" w:space="0" w:color="auto"/>
            </w:tcBorders>
          </w:tcPr>
          <w:p w14:paraId="65C822DD" w14:textId="78EB0B2E" w:rsidR="0045077E" w:rsidRPr="0045077E" w:rsidRDefault="0045077E" w:rsidP="0045077E">
            <w:pPr>
              <w:spacing w:after="0" w:line="240" w:lineRule="auto"/>
              <w:ind w:left="57" w:right="57"/>
              <w:rPr>
                <w:rFonts w:ascii="Times New Roman" w:hAnsi="Times New Roman" w:cs="Times New Roman"/>
                <w:sz w:val="24"/>
                <w:szCs w:val="24"/>
              </w:rPr>
            </w:pPr>
            <w:r w:rsidRPr="0045077E">
              <w:rPr>
                <w:rFonts w:ascii="Times New Roman" w:hAnsi="Times New Roman" w:cs="Times New Roman"/>
                <w:sz w:val="24"/>
                <w:szCs w:val="24"/>
              </w:rPr>
              <w:t>ДИ 2</w:t>
            </w:r>
          </w:p>
        </w:tc>
        <w:tc>
          <w:tcPr>
            <w:tcW w:w="2204" w:type="pct"/>
            <w:tcBorders>
              <w:top w:val="single" w:sz="4" w:space="0" w:color="auto"/>
              <w:left w:val="single" w:sz="4" w:space="0" w:color="auto"/>
              <w:bottom w:val="single" w:sz="4" w:space="0" w:color="auto"/>
              <w:right w:val="single" w:sz="4" w:space="0" w:color="auto"/>
            </w:tcBorders>
            <w:vAlign w:val="center"/>
          </w:tcPr>
          <w:p w14:paraId="5E646646" w14:textId="7C23001C" w:rsidR="0045077E" w:rsidRPr="0045077E" w:rsidRDefault="0045077E" w:rsidP="0045077E">
            <w:pPr>
              <w:spacing w:after="0" w:line="240" w:lineRule="auto"/>
              <w:ind w:left="57" w:right="57"/>
              <w:rPr>
                <w:rFonts w:ascii="Times New Roman" w:hAnsi="Times New Roman" w:cs="Times New Roman"/>
                <w:sz w:val="24"/>
                <w:szCs w:val="24"/>
              </w:rPr>
            </w:pPr>
            <w:r w:rsidRPr="0045077E">
              <w:rPr>
                <w:rFonts w:ascii="Times New Roman" w:hAnsi="Times New Roman" w:cs="Times New Roman"/>
                <w:sz w:val="24"/>
                <w:szCs w:val="24"/>
              </w:rPr>
              <w:t>Обществознание: Практикум</w:t>
            </w:r>
          </w:p>
        </w:tc>
        <w:tc>
          <w:tcPr>
            <w:tcW w:w="802" w:type="pct"/>
            <w:tcBorders>
              <w:top w:val="single" w:sz="4" w:space="0" w:color="auto"/>
              <w:left w:val="single" w:sz="4" w:space="0" w:color="auto"/>
              <w:bottom w:val="single" w:sz="4" w:space="0" w:color="auto"/>
              <w:right w:val="single" w:sz="4" w:space="0" w:color="auto"/>
            </w:tcBorders>
          </w:tcPr>
          <w:p w14:paraId="4CB4663E" w14:textId="13DB4F34" w:rsidR="0045077E" w:rsidRPr="0045077E" w:rsidRDefault="0045077E" w:rsidP="0045077E">
            <w:pPr>
              <w:spacing w:after="0" w:line="240" w:lineRule="auto"/>
              <w:ind w:left="57" w:right="57"/>
              <w:rPr>
                <w:rFonts w:ascii="Times New Roman" w:hAnsi="Times New Roman" w:cs="Times New Roman"/>
                <w:sz w:val="24"/>
                <w:szCs w:val="24"/>
              </w:rPr>
            </w:pPr>
            <w:r w:rsidRPr="0045077E">
              <w:rPr>
                <w:rFonts w:ascii="Times New Roman" w:hAnsi="Times New Roman" w:cs="Times New Roman"/>
                <w:sz w:val="24"/>
                <w:szCs w:val="24"/>
              </w:rPr>
              <w:t>Важенин А.Г.</w:t>
            </w:r>
          </w:p>
        </w:tc>
        <w:tc>
          <w:tcPr>
            <w:tcW w:w="1567" w:type="pct"/>
            <w:tcBorders>
              <w:top w:val="single" w:sz="4" w:space="0" w:color="auto"/>
              <w:left w:val="single" w:sz="4" w:space="0" w:color="auto"/>
              <w:bottom w:val="single" w:sz="4" w:space="0" w:color="auto"/>
              <w:right w:val="single" w:sz="4" w:space="0" w:color="auto"/>
            </w:tcBorders>
          </w:tcPr>
          <w:p w14:paraId="3FC3380F" w14:textId="7568C873" w:rsidR="0045077E" w:rsidRPr="0045077E" w:rsidRDefault="0045077E" w:rsidP="0045077E">
            <w:pPr>
              <w:tabs>
                <w:tab w:val="num" w:pos="720"/>
              </w:tabs>
              <w:spacing w:after="0" w:line="240" w:lineRule="auto"/>
              <w:ind w:left="57" w:right="57"/>
              <w:jc w:val="both"/>
              <w:rPr>
                <w:rFonts w:ascii="Times New Roman" w:hAnsi="Times New Roman" w:cs="Times New Roman"/>
                <w:sz w:val="24"/>
                <w:szCs w:val="24"/>
              </w:rPr>
            </w:pPr>
            <w:proofErr w:type="spellStart"/>
            <w:r w:rsidRPr="0045077E">
              <w:rPr>
                <w:rFonts w:ascii="Times New Roman" w:hAnsi="Times New Roman" w:cs="Times New Roman"/>
                <w:sz w:val="24"/>
                <w:szCs w:val="24"/>
              </w:rPr>
              <w:t>ОИЦ"Академия</w:t>
            </w:r>
            <w:proofErr w:type="spellEnd"/>
            <w:r w:rsidRPr="0045077E">
              <w:rPr>
                <w:rFonts w:ascii="Times New Roman" w:hAnsi="Times New Roman" w:cs="Times New Roman"/>
                <w:sz w:val="24"/>
                <w:szCs w:val="24"/>
              </w:rPr>
              <w:t>, 2023</w:t>
            </w:r>
          </w:p>
        </w:tc>
      </w:tr>
      <w:tr w:rsidR="0045077E" w:rsidRPr="0045077E" w14:paraId="149FBE12" w14:textId="77777777" w:rsidTr="0045077E">
        <w:tc>
          <w:tcPr>
            <w:tcW w:w="427" w:type="pct"/>
            <w:tcBorders>
              <w:top w:val="single" w:sz="4" w:space="0" w:color="auto"/>
              <w:left w:val="single" w:sz="4" w:space="0" w:color="auto"/>
              <w:bottom w:val="single" w:sz="4" w:space="0" w:color="auto"/>
              <w:right w:val="single" w:sz="4" w:space="0" w:color="auto"/>
            </w:tcBorders>
          </w:tcPr>
          <w:p w14:paraId="57E55AE1" w14:textId="6C18E855" w:rsidR="0045077E" w:rsidRPr="0045077E" w:rsidRDefault="0045077E" w:rsidP="0045077E">
            <w:pPr>
              <w:spacing w:after="0" w:line="240" w:lineRule="auto"/>
              <w:ind w:left="57" w:right="57"/>
              <w:rPr>
                <w:rStyle w:val="64"/>
                <w:rFonts w:ascii="Times New Roman" w:hAnsi="Times New Roman" w:cs="Times New Roman"/>
                <w:sz w:val="24"/>
                <w:szCs w:val="24"/>
              </w:rPr>
            </w:pPr>
            <w:r w:rsidRPr="0045077E">
              <w:rPr>
                <w:rFonts w:ascii="Times New Roman" w:hAnsi="Times New Roman" w:cs="Times New Roman"/>
                <w:sz w:val="24"/>
                <w:szCs w:val="24"/>
              </w:rPr>
              <w:t>ДИ 3</w:t>
            </w:r>
          </w:p>
        </w:tc>
        <w:tc>
          <w:tcPr>
            <w:tcW w:w="2204" w:type="pct"/>
            <w:tcBorders>
              <w:top w:val="single" w:sz="4" w:space="0" w:color="auto"/>
              <w:left w:val="single" w:sz="4" w:space="0" w:color="auto"/>
              <w:bottom w:val="single" w:sz="4" w:space="0" w:color="auto"/>
              <w:right w:val="single" w:sz="4" w:space="0" w:color="auto"/>
            </w:tcBorders>
            <w:vAlign w:val="center"/>
          </w:tcPr>
          <w:p w14:paraId="49D0C017" w14:textId="49EE5951" w:rsidR="0045077E" w:rsidRPr="0045077E" w:rsidRDefault="0045077E" w:rsidP="0045077E">
            <w:pPr>
              <w:spacing w:after="0" w:line="240" w:lineRule="auto"/>
              <w:ind w:left="57" w:right="57"/>
              <w:rPr>
                <w:rFonts w:ascii="Times New Roman" w:hAnsi="Times New Roman" w:cs="Times New Roman"/>
                <w:sz w:val="24"/>
                <w:szCs w:val="24"/>
              </w:rPr>
            </w:pPr>
            <w:r w:rsidRPr="0045077E">
              <w:rPr>
                <w:rStyle w:val="64"/>
                <w:rFonts w:ascii="Times New Roman" w:hAnsi="Times New Roman" w:cs="Times New Roman"/>
                <w:sz w:val="24"/>
                <w:szCs w:val="24"/>
              </w:rPr>
              <w:t>Конституция Российской Федерации 1993 г. (последняя редакция).</w:t>
            </w:r>
          </w:p>
          <w:p w14:paraId="23903096" w14:textId="6DDCC725" w:rsidR="0045077E" w:rsidRPr="0045077E" w:rsidRDefault="0045077E" w:rsidP="0045077E">
            <w:pPr>
              <w:spacing w:after="0" w:line="240" w:lineRule="auto"/>
              <w:ind w:left="57" w:right="57"/>
              <w:rPr>
                <w:rFonts w:ascii="Times New Roman" w:hAnsi="Times New Roman" w:cs="Times New Roman"/>
                <w:sz w:val="24"/>
                <w:szCs w:val="24"/>
              </w:rPr>
            </w:pPr>
          </w:p>
        </w:tc>
        <w:tc>
          <w:tcPr>
            <w:tcW w:w="802" w:type="pct"/>
            <w:tcBorders>
              <w:top w:val="single" w:sz="4" w:space="0" w:color="auto"/>
              <w:left w:val="single" w:sz="4" w:space="0" w:color="auto"/>
              <w:bottom w:val="single" w:sz="4" w:space="0" w:color="auto"/>
              <w:right w:val="single" w:sz="4" w:space="0" w:color="auto"/>
            </w:tcBorders>
          </w:tcPr>
          <w:p w14:paraId="6DA4AED3" w14:textId="686610B0" w:rsidR="0045077E" w:rsidRPr="0045077E" w:rsidRDefault="0045077E" w:rsidP="0045077E">
            <w:pPr>
              <w:spacing w:after="0" w:line="240" w:lineRule="auto"/>
              <w:ind w:left="57" w:right="57"/>
              <w:rPr>
                <w:rFonts w:ascii="Times New Roman" w:hAnsi="Times New Roman" w:cs="Times New Roman"/>
                <w:sz w:val="24"/>
                <w:szCs w:val="24"/>
              </w:rPr>
            </w:pPr>
          </w:p>
        </w:tc>
        <w:tc>
          <w:tcPr>
            <w:tcW w:w="1567" w:type="pct"/>
            <w:tcBorders>
              <w:top w:val="single" w:sz="4" w:space="0" w:color="auto"/>
              <w:left w:val="single" w:sz="4" w:space="0" w:color="auto"/>
              <w:bottom w:val="single" w:sz="4" w:space="0" w:color="auto"/>
              <w:right w:val="single" w:sz="4" w:space="0" w:color="auto"/>
            </w:tcBorders>
          </w:tcPr>
          <w:p w14:paraId="61D3C7AA" w14:textId="0CD99D5C" w:rsidR="0045077E" w:rsidRPr="0045077E" w:rsidRDefault="0045077E" w:rsidP="0045077E">
            <w:pPr>
              <w:tabs>
                <w:tab w:val="num" w:pos="720"/>
              </w:tabs>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М.:</w:t>
            </w:r>
            <w:proofErr w:type="spellStart"/>
            <w:r w:rsidRPr="0045077E">
              <w:rPr>
                <w:rFonts w:ascii="Times New Roman" w:hAnsi="Times New Roman" w:cs="Times New Roman"/>
                <w:sz w:val="24"/>
                <w:szCs w:val="24"/>
              </w:rPr>
              <w:t>ИздательствоЭКСМО</w:t>
            </w:r>
            <w:proofErr w:type="spellEnd"/>
            <w:r w:rsidRPr="0045077E">
              <w:rPr>
                <w:rFonts w:ascii="Times New Roman" w:hAnsi="Times New Roman" w:cs="Times New Roman"/>
                <w:sz w:val="24"/>
                <w:szCs w:val="24"/>
              </w:rPr>
              <w:t>, 2026</w:t>
            </w:r>
          </w:p>
        </w:tc>
      </w:tr>
      <w:tr w:rsidR="0045077E" w:rsidRPr="0045077E" w14:paraId="1A5DE95B" w14:textId="77777777" w:rsidTr="0045077E">
        <w:tc>
          <w:tcPr>
            <w:tcW w:w="427" w:type="pct"/>
            <w:tcBorders>
              <w:top w:val="single" w:sz="4" w:space="0" w:color="auto"/>
              <w:left w:val="single" w:sz="4" w:space="0" w:color="auto"/>
              <w:bottom w:val="single" w:sz="4" w:space="0" w:color="auto"/>
              <w:right w:val="single" w:sz="4" w:space="0" w:color="auto"/>
            </w:tcBorders>
          </w:tcPr>
          <w:p w14:paraId="64FBE9B0" w14:textId="1295F234" w:rsidR="0045077E" w:rsidRPr="0045077E" w:rsidRDefault="0045077E" w:rsidP="0045077E">
            <w:pPr>
              <w:spacing w:after="0" w:line="240" w:lineRule="auto"/>
              <w:ind w:left="57" w:right="57"/>
              <w:rPr>
                <w:rStyle w:val="64"/>
                <w:rFonts w:ascii="Times New Roman" w:hAnsi="Times New Roman" w:cs="Times New Roman"/>
                <w:sz w:val="24"/>
                <w:szCs w:val="24"/>
              </w:rPr>
            </w:pPr>
            <w:r w:rsidRPr="0045077E">
              <w:rPr>
                <w:rFonts w:ascii="Times New Roman" w:hAnsi="Times New Roman" w:cs="Times New Roman"/>
                <w:sz w:val="24"/>
                <w:szCs w:val="24"/>
              </w:rPr>
              <w:t>ДИ 4</w:t>
            </w:r>
          </w:p>
        </w:tc>
        <w:tc>
          <w:tcPr>
            <w:tcW w:w="2204" w:type="pct"/>
            <w:tcBorders>
              <w:top w:val="single" w:sz="4" w:space="0" w:color="auto"/>
              <w:left w:val="single" w:sz="4" w:space="0" w:color="auto"/>
              <w:bottom w:val="single" w:sz="4" w:space="0" w:color="auto"/>
              <w:right w:val="single" w:sz="4" w:space="0" w:color="auto"/>
            </w:tcBorders>
          </w:tcPr>
          <w:p w14:paraId="1BEBC215" w14:textId="14DC5D81" w:rsidR="0045077E" w:rsidRPr="0045077E" w:rsidRDefault="0045077E" w:rsidP="0045077E">
            <w:pPr>
              <w:spacing w:after="0" w:line="240" w:lineRule="auto"/>
              <w:ind w:left="57" w:right="57"/>
              <w:rPr>
                <w:rFonts w:ascii="Times New Roman" w:hAnsi="Times New Roman" w:cs="Times New Roman"/>
                <w:sz w:val="24"/>
                <w:szCs w:val="24"/>
              </w:rPr>
            </w:pPr>
            <w:r w:rsidRPr="0045077E">
              <w:rPr>
                <w:rStyle w:val="64"/>
                <w:rFonts w:ascii="Times New Roman" w:hAnsi="Times New Roman" w:cs="Times New Roman"/>
                <w:sz w:val="24"/>
                <w:szCs w:val="24"/>
              </w:rPr>
              <w:t>Гражданский кодекс РФ</w:t>
            </w:r>
          </w:p>
        </w:tc>
        <w:tc>
          <w:tcPr>
            <w:tcW w:w="802" w:type="pct"/>
            <w:tcBorders>
              <w:top w:val="single" w:sz="4" w:space="0" w:color="auto"/>
              <w:left w:val="single" w:sz="4" w:space="0" w:color="auto"/>
              <w:bottom w:val="single" w:sz="4" w:space="0" w:color="auto"/>
              <w:right w:val="single" w:sz="4" w:space="0" w:color="auto"/>
            </w:tcBorders>
          </w:tcPr>
          <w:p w14:paraId="3E8171C0" w14:textId="77777777" w:rsidR="0045077E" w:rsidRPr="0045077E" w:rsidRDefault="0045077E" w:rsidP="0045077E">
            <w:pPr>
              <w:spacing w:after="0" w:line="240" w:lineRule="auto"/>
              <w:ind w:left="57" w:right="57"/>
              <w:rPr>
                <w:rFonts w:ascii="Times New Roman" w:hAnsi="Times New Roman" w:cs="Times New Roman"/>
                <w:sz w:val="24"/>
                <w:szCs w:val="24"/>
              </w:rPr>
            </w:pPr>
          </w:p>
        </w:tc>
        <w:tc>
          <w:tcPr>
            <w:tcW w:w="1567" w:type="pct"/>
            <w:tcBorders>
              <w:top w:val="single" w:sz="4" w:space="0" w:color="auto"/>
              <w:left w:val="single" w:sz="4" w:space="0" w:color="auto"/>
              <w:bottom w:val="single" w:sz="4" w:space="0" w:color="auto"/>
              <w:right w:val="single" w:sz="4" w:space="0" w:color="auto"/>
            </w:tcBorders>
          </w:tcPr>
          <w:p w14:paraId="06F5AF97" w14:textId="473D603B" w:rsidR="0045077E" w:rsidRPr="0045077E" w:rsidRDefault="0045077E" w:rsidP="0045077E">
            <w:pPr>
              <w:tabs>
                <w:tab w:val="num" w:pos="720"/>
              </w:tabs>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М.:</w:t>
            </w:r>
            <w:proofErr w:type="spellStart"/>
            <w:r w:rsidRPr="0045077E">
              <w:rPr>
                <w:rFonts w:ascii="Times New Roman" w:hAnsi="Times New Roman" w:cs="Times New Roman"/>
                <w:sz w:val="24"/>
                <w:szCs w:val="24"/>
              </w:rPr>
              <w:t>ИздательствоЭКСМО</w:t>
            </w:r>
            <w:proofErr w:type="spellEnd"/>
            <w:r w:rsidRPr="0045077E">
              <w:rPr>
                <w:rFonts w:ascii="Times New Roman" w:hAnsi="Times New Roman" w:cs="Times New Roman"/>
                <w:sz w:val="24"/>
                <w:szCs w:val="24"/>
              </w:rPr>
              <w:t>, 2025</w:t>
            </w:r>
          </w:p>
        </w:tc>
      </w:tr>
      <w:tr w:rsidR="0045077E" w:rsidRPr="0045077E" w14:paraId="2F28150E" w14:textId="77777777" w:rsidTr="0045077E">
        <w:tc>
          <w:tcPr>
            <w:tcW w:w="427" w:type="pct"/>
            <w:tcBorders>
              <w:top w:val="single" w:sz="4" w:space="0" w:color="auto"/>
              <w:left w:val="single" w:sz="4" w:space="0" w:color="auto"/>
              <w:bottom w:val="single" w:sz="4" w:space="0" w:color="auto"/>
              <w:right w:val="single" w:sz="4" w:space="0" w:color="auto"/>
            </w:tcBorders>
          </w:tcPr>
          <w:p w14:paraId="6B6693A5" w14:textId="1D7968F8" w:rsidR="0045077E" w:rsidRPr="0045077E" w:rsidRDefault="0045077E" w:rsidP="0045077E">
            <w:pPr>
              <w:spacing w:after="0" w:line="240" w:lineRule="auto"/>
              <w:ind w:left="57" w:right="57"/>
              <w:rPr>
                <w:rStyle w:val="64"/>
                <w:rFonts w:ascii="Times New Roman" w:hAnsi="Times New Roman" w:cs="Times New Roman"/>
                <w:sz w:val="24"/>
                <w:szCs w:val="24"/>
              </w:rPr>
            </w:pPr>
            <w:r w:rsidRPr="0045077E">
              <w:rPr>
                <w:rFonts w:ascii="Times New Roman" w:hAnsi="Times New Roman" w:cs="Times New Roman"/>
                <w:sz w:val="24"/>
                <w:szCs w:val="24"/>
              </w:rPr>
              <w:t>ДИ 5</w:t>
            </w:r>
          </w:p>
        </w:tc>
        <w:tc>
          <w:tcPr>
            <w:tcW w:w="2204" w:type="pct"/>
            <w:tcBorders>
              <w:top w:val="single" w:sz="4" w:space="0" w:color="auto"/>
              <w:left w:val="single" w:sz="4" w:space="0" w:color="auto"/>
              <w:bottom w:val="single" w:sz="4" w:space="0" w:color="auto"/>
              <w:right w:val="single" w:sz="4" w:space="0" w:color="auto"/>
            </w:tcBorders>
          </w:tcPr>
          <w:p w14:paraId="1FCE1610" w14:textId="2F40FE3F" w:rsidR="0045077E" w:rsidRPr="0045077E" w:rsidRDefault="0045077E" w:rsidP="0045077E">
            <w:pPr>
              <w:spacing w:after="0" w:line="240" w:lineRule="auto"/>
              <w:ind w:left="57" w:right="57"/>
              <w:rPr>
                <w:rFonts w:ascii="Times New Roman" w:hAnsi="Times New Roman" w:cs="Times New Roman"/>
                <w:sz w:val="24"/>
                <w:szCs w:val="24"/>
              </w:rPr>
            </w:pPr>
            <w:proofErr w:type="gramStart"/>
            <w:r w:rsidRPr="0045077E">
              <w:rPr>
                <w:rStyle w:val="64"/>
                <w:rFonts w:ascii="Times New Roman" w:hAnsi="Times New Roman" w:cs="Times New Roman"/>
                <w:sz w:val="24"/>
                <w:szCs w:val="24"/>
              </w:rPr>
              <w:t>Трудовой  кодекс</w:t>
            </w:r>
            <w:proofErr w:type="gramEnd"/>
            <w:r w:rsidRPr="0045077E">
              <w:rPr>
                <w:rStyle w:val="64"/>
                <w:rFonts w:ascii="Times New Roman" w:hAnsi="Times New Roman" w:cs="Times New Roman"/>
                <w:sz w:val="24"/>
                <w:szCs w:val="24"/>
              </w:rPr>
              <w:t xml:space="preserve"> РФ</w:t>
            </w:r>
          </w:p>
        </w:tc>
        <w:tc>
          <w:tcPr>
            <w:tcW w:w="802" w:type="pct"/>
            <w:tcBorders>
              <w:top w:val="single" w:sz="4" w:space="0" w:color="auto"/>
              <w:left w:val="single" w:sz="4" w:space="0" w:color="auto"/>
              <w:bottom w:val="single" w:sz="4" w:space="0" w:color="auto"/>
              <w:right w:val="single" w:sz="4" w:space="0" w:color="auto"/>
            </w:tcBorders>
          </w:tcPr>
          <w:p w14:paraId="40311AA9" w14:textId="77777777" w:rsidR="0045077E" w:rsidRPr="0045077E" w:rsidRDefault="0045077E" w:rsidP="0045077E">
            <w:pPr>
              <w:spacing w:after="0" w:line="240" w:lineRule="auto"/>
              <w:ind w:left="57" w:right="57"/>
              <w:rPr>
                <w:rFonts w:ascii="Times New Roman" w:hAnsi="Times New Roman" w:cs="Times New Roman"/>
                <w:sz w:val="24"/>
                <w:szCs w:val="24"/>
              </w:rPr>
            </w:pPr>
          </w:p>
        </w:tc>
        <w:tc>
          <w:tcPr>
            <w:tcW w:w="1567" w:type="pct"/>
            <w:tcBorders>
              <w:top w:val="single" w:sz="4" w:space="0" w:color="auto"/>
              <w:left w:val="single" w:sz="4" w:space="0" w:color="auto"/>
              <w:bottom w:val="single" w:sz="4" w:space="0" w:color="auto"/>
              <w:right w:val="single" w:sz="4" w:space="0" w:color="auto"/>
            </w:tcBorders>
          </w:tcPr>
          <w:p w14:paraId="36D89DBC" w14:textId="0B9681DA" w:rsidR="0045077E" w:rsidRPr="0045077E" w:rsidRDefault="0045077E" w:rsidP="0045077E">
            <w:pPr>
              <w:tabs>
                <w:tab w:val="num" w:pos="720"/>
              </w:tabs>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М.:</w:t>
            </w:r>
            <w:proofErr w:type="spellStart"/>
            <w:r w:rsidRPr="0045077E">
              <w:rPr>
                <w:rFonts w:ascii="Times New Roman" w:hAnsi="Times New Roman" w:cs="Times New Roman"/>
                <w:sz w:val="24"/>
                <w:szCs w:val="24"/>
              </w:rPr>
              <w:t>ИздательствоЭКСМО</w:t>
            </w:r>
            <w:proofErr w:type="spellEnd"/>
            <w:r w:rsidRPr="0045077E">
              <w:rPr>
                <w:rFonts w:ascii="Times New Roman" w:hAnsi="Times New Roman" w:cs="Times New Roman"/>
                <w:sz w:val="24"/>
                <w:szCs w:val="24"/>
              </w:rPr>
              <w:t>, 2025</w:t>
            </w:r>
          </w:p>
        </w:tc>
      </w:tr>
    </w:tbl>
    <w:p w14:paraId="74EB31E2" w14:textId="77777777" w:rsidR="002366B3" w:rsidRPr="0045077E" w:rsidRDefault="002366B3" w:rsidP="0045077E">
      <w:pPr>
        <w:spacing w:after="0" w:line="240" w:lineRule="auto"/>
        <w:ind w:left="57" w:right="57"/>
        <w:contextualSpacing/>
        <w:rPr>
          <w:rFonts w:ascii="Times New Roman" w:hAnsi="Times New Roman" w:cs="Times New Roman"/>
          <w:b/>
          <w:sz w:val="24"/>
          <w:szCs w:val="24"/>
        </w:rPr>
      </w:pPr>
    </w:p>
    <w:p w14:paraId="6E87E57A" w14:textId="77777777" w:rsidR="002366B3" w:rsidRPr="0045077E" w:rsidRDefault="002366B3" w:rsidP="0045077E">
      <w:pPr>
        <w:tabs>
          <w:tab w:val="left" w:pos="0"/>
        </w:tabs>
        <w:spacing w:after="0" w:line="240" w:lineRule="auto"/>
        <w:ind w:left="57" w:right="57"/>
        <w:jc w:val="both"/>
        <w:rPr>
          <w:rFonts w:ascii="Times New Roman" w:eastAsia="Calibri" w:hAnsi="Times New Roman" w:cs="Times New Roman"/>
          <w:b/>
          <w:sz w:val="24"/>
          <w:szCs w:val="24"/>
        </w:rPr>
      </w:pPr>
    </w:p>
    <w:p w14:paraId="6E7B72C7" w14:textId="77777777" w:rsidR="002366B3" w:rsidRPr="0045077E" w:rsidRDefault="002366B3" w:rsidP="0045077E">
      <w:pPr>
        <w:tabs>
          <w:tab w:val="left" w:pos="0"/>
        </w:tabs>
        <w:spacing w:after="0" w:line="240" w:lineRule="auto"/>
        <w:ind w:left="57" w:right="57"/>
        <w:jc w:val="both"/>
        <w:rPr>
          <w:rFonts w:ascii="Times New Roman" w:eastAsia="Calibri" w:hAnsi="Times New Roman" w:cs="Times New Roman"/>
          <w:b/>
          <w:sz w:val="24"/>
          <w:szCs w:val="24"/>
        </w:rPr>
      </w:pPr>
      <w:r w:rsidRPr="0045077E">
        <w:rPr>
          <w:rFonts w:ascii="Times New Roman" w:eastAsia="Calibri" w:hAnsi="Times New Roman" w:cs="Times New Roman"/>
          <w:b/>
          <w:sz w:val="24"/>
          <w:szCs w:val="24"/>
        </w:rPr>
        <w:t>3.2.3. Перечень ресурсов информационно-телекоммуникационной сети «Интернет», необходимых для освоения дисциплины</w:t>
      </w:r>
    </w:p>
    <w:p w14:paraId="10EF2712" w14:textId="77777777" w:rsidR="002366B3" w:rsidRPr="0045077E" w:rsidRDefault="002366B3" w:rsidP="0045077E">
      <w:pPr>
        <w:tabs>
          <w:tab w:val="left" w:pos="0"/>
        </w:tabs>
        <w:spacing w:after="0" w:line="240" w:lineRule="auto"/>
        <w:ind w:left="57" w:right="57"/>
        <w:jc w:val="both"/>
        <w:rPr>
          <w:rFonts w:ascii="Times New Roman" w:eastAsia="Calibri" w:hAnsi="Times New Roman" w:cs="Times New Roman"/>
          <w:b/>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2366B3" w:rsidRPr="0045077E" w14:paraId="21CE71FB" w14:textId="77777777" w:rsidTr="00AB0781">
        <w:tc>
          <w:tcPr>
            <w:tcW w:w="992" w:type="dxa"/>
            <w:tcBorders>
              <w:top w:val="single" w:sz="4" w:space="0" w:color="auto"/>
              <w:left w:val="single" w:sz="4" w:space="0" w:color="auto"/>
              <w:bottom w:val="single" w:sz="4" w:space="0" w:color="auto"/>
              <w:right w:val="single" w:sz="4" w:space="0" w:color="auto"/>
            </w:tcBorders>
            <w:hideMark/>
          </w:tcPr>
          <w:p w14:paraId="41BA8ADF"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1</w:t>
            </w:r>
          </w:p>
        </w:tc>
        <w:tc>
          <w:tcPr>
            <w:tcW w:w="8363" w:type="dxa"/>
            <w:tcBorders>
              <w:top w:val="single" w:sz="4" w:space="0" w:color="auto"/>
              <w:left w:val="single" w:sz="4" w:space="0" w:color="auto"/>
              <w:bottom w:val="single" w:sz="4" w:space="0" w:color="auto"/>
              <w:right w:val="single" w:sz="4" w:space="0" w:color="auto"/>
            </w:tcBorders>
          </w:tcPr>
          <w:p w14:paraId="2C6E62BB" w14:textId="77777777" w:rsidR="002366B3" w:rsidRPr="0045077E" w:rsidRDefault="002366B3" w:rsidP="00371C31">
            <w:pPr>
              <w:widowControl w:val="0"/>
              <w:numPr>
                <w:ilvl w:val="0"/>
                <w:numId w:val="2"/>
              </w:numPr>
              <w:overflowPunct w:val="0"/>
              <w:autoSpaceDE w:val="0"/>
              <w:autoSpaceDN w:val="0"/>
              <w:adjustRightInd w:val="0"/>
              <w:spacing w:after="0" w:line="240" w:lineRule="auto"/>
              <w:ind w:left="57" w:right="57" w:firstLine="0"/>
              <w:jc w:val="both"/>
              <w:rPr>
                <w:rFonts w:ascii="Times New Roman" w:hAnsi="Times New Roman" w:cs="Times New Roman"/>
                <w:sz w:val="24"/>
                <w:szCs w:val="24"/>
              </w:rPr>
            </w:pPr>
            <w:hyperlink r:id="rId9" w:history="1">
              <w:r w:rsidRPr="0045077E">
                <w:rPr>
                  <w:rStyle w:val="af3"/>
                  <w:rFonts w:ascii="Times New Roman" w:hAnsi="Times New Roman" w:cs="Times New Roman"/>
                  <w:sz w:val="24"/>
                  <w:szCs w:val="24"/>
                </w:rPr>
                <w:t>www.school-collection.edu.ru</w:t>
              </w:r>
            </w:hyperlink>
            <w:r w:rsidRPr="0045077E">
              <w:rPr>
                <w:rFonts w:ascii="Times New Roman" w:hAnsi="Times New Roman" w:cs="Times New Roman"/>
                <w:sz w:val="24"/>
                <w:szCs w:val="24"/>
              </w:rPr>
              <w:t xml:space="preserve"> - сайт «Единая коллекция цифровых образовательных ресурсов». </w:t>
            </w:r>
          </w:p>
        </w:tc>
      </w:tr>
      <w:tr w:rsidR="002366B3" w:rsidRPr="0045077E" w14:paraId="474CE4F8" w14:textId="77777777" w:rsidTr="00AB0781">
        <w:tc>
          <w:tcPr>
            <w:tcW w:w="992" w:type="dxa"/>
            <w:tcBorders>
              <w:top w:val="single" w:sz="4" w:space="0" w:color="auto"/>
              <w:left w:val="single" w:sz="4" w:space="0" w:color="auto"/>
              <w:bottom w:val="single" w:sz="4" w:space="0" w:color="auto"/>
              <w:right w:val="single" w:sz="4" w:space="0" w:color="auto"/>
            </w:tcBorders>
            <w:hideMark/>
          </w:tcPr>
          <w:p w14:paraId="07F7800E"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2</w:t>
            </w:r>
          </w:p>
        </w:tc>
        <w:tc>
          <w:tcPr>
            <w:tcW w:w="8363" w:type="dxa"/>
            <w:tcBorders>
              <w:top w:val="single" w:sz="4" w:space="0" w:color="auto"/>
              <w:left w:val="single" w:sz="4" w:space="0" w:color="auto"/>
              <w:bottom w:val="single" w:sz="4" w:space="0" w:color="auto"/>
              <w:right w:val="single" w:sz="4" w:space="0" w:color="auto"/>
            </w:tcBorders>
          </w:tcPr>
          <w:p w14:paraId="3CF852B5" w14:textId="77777777" w:rsidR="002366B3" w:rsidRPr="0045077E" w:rsidRDefault="002366B3" w:rsidP="0045077E">
            <w:pPr>
              <w:pBdr>
                <w:top w:val="none" w:sz="4" w:space="0" w:color="000000"/>
                <w:left w:val="none" w:sz="4" w:space="0" w:color="000000"/>
                <w:bottom w:val="none" w:sz="4" w:space="0" w:color="000000"/>
                <w:right w:val="none" w:sz="4" w:space="0" w:color="000000"/>
                <w:between w:val="none" w:sz="4" w:space="0" w:color="000000"/>
              </w:pBdr>
              <w:spacing w:after="0" w:line="240" w:lineRule="auto"/>
              <w:ind w:left="57" w:right="57"/>
              <w:jc w:val="both"/>
              <w:rPr>
                <w:rFonts w:ascii="Times New Roman" w:hAnsi="Times New Roman" w:cs="Times New Roman"/>
                <w:sz w:val="24"/>
                <w:szCs w:val="24"/>
              </w:rPr>
            </w:pPr>
            <w:hyperlink r:id="rId10" w:tooltip="https://www.garant.ru" w:history="1">
              <w:r w:rsidRPr="0045077E">
                <w:rPr>
                  <w:rFonts w:ascii="Times New Roman" w:hAnsi="Times New Roman" w:cs="Times New Roman"/>
                  <w:sz w:val="24"/>
                  <w:szCs w:val="24"/>
                  <w:u w:val="single"/>
                </w:rPr>
                <w:t>https://www.garant.ru</w:t>
              </w:r>
            </w:hyperlink>
          </w:p>
          <w:p w14:paraId="1D89B762" w14:textId="77777777" w:rsidR="002366B3" w:rsidRPr="0045077E" w:rsidRDefault="002366B3" w:rsidP="0045077E">
            <w:pPr>
              <w:spacing w:after="0" w:line="240" w:lineRule="auto"/>
              <w:ind w:left="57" w:right="57"/>
              <w:rPr>
                <w:rFonts w:ascii="Times New Roman" w:hAnsi="Times New Roman" w:cs="Times New Roman"/>
                <w:color w:val="0000FF"/>
                <w:sz w:val="24"/>
                <w:szCs w:val="24"/>
                <w:u w:val="single"/>
              </w:rPr>
            </w:pPr>
          </w:p>
        </w:tc>
      </w:tr>
      <w:tr w:rsidR="002366B3" w:rsidRPr="0045077E" w14:paraId="51BFEED8" w14:textId="77777777" w:rsidTr="00AB0781">
        <w:tc>
          <w:tcPr>
            <w:tcW w:w="992" w:type="dxa"/>
            <w:tcBorders>
              <w:top w:val="single" w:sz="4" w:space="0" w:color="auto"/>
              <w:left w:val="single" w:sz="4" w:space="0" w:color="auto"/>
              <w:bottom w:val="single" w:sz="4" w:space="0" w:color="auto"/>
              <w:right w:val="single" w:sz="4" w:space="0" w:color="auto"/>
            </w:tcBorders>
            <w:hideMark/>
          </w:tcPr>
          <w:p w14:paraId="6BF8EB0A"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3</w:t>
            </w:r>
          </w:p>
        </w:tc>
        <w:tc>
          <w:tcPr>
            <w:tcW w:w="8363" w:type="dxa"/>
            <w:tcBorders>
              <w:top w:val="single" w:sz="4" w:space="0" w:color="auto"/>
              <w:left w:val="single" w:sz="4" w:space="0" w:color="auto"/>
              <w:bottom w:val="single" w:sz="4" w:space="0" w:color="auto"/>
              <w:right w:val="single" w:sz="4" w:space="0" w:color="auto"/>
            </w:tcBorders>
          </w:tcPr>
          <w:p w14:paraId="475DBC85" w14:textId="77777777" w:rsidR="002366B3" w:rsidRPr="0045077E" w:rsidRDefault="002366B3" w:rsidP="0045077E">
            <w:pPr>
              <w:pBdr>
                <w:top w:val="none" w:sz="4" w:space="0" w:color="000000"/>
                <w:left w:val="none" w:sz="4" w:space="0" w:color="000000"/>
                <w:bottom w:val="none" w:sz="4" w:space="0" w:color="000000"/>
                <w:right w:val="none" w:sz="4" w:space="0" w:color="000000"/>
                <w:between w:val="none" w:sz="4" w:space="0" w:color="000000"/>
              </w:pBdr>
              <w:spacing w:after="0" w:line="240" w:lineRule="auto"/>
              <w:ind w:left="57" w:right="57"/>
              <w:jc w:val="both"/>
              <w:rPr>
                <w:rFonts w:ascii="Times New Roman" w:hAnsi="Times New Roman" w:cs="Times New Roman"/>
                <w:sz w:val="24"/>
                <w:szCs w:val="24"/>
              </w:rPr>
            </w:pPr>
            <w:hyperlink r:id="rId11" w:tooltip="http://www.consultant.ru" w:history="1">
              <w:r w:rsidRPr="0045077E">
                <w:rPr>
                  <w:rFonts w:ascii="Times New Roman" w:hAnsi="Times New Roman" w:cs="Times New Roman"/>
                  <w:sz w:val="24"/>
                  <w:szCs w:val="24"/>
                  <w:u w:val="single"/>
                </w:rPr>
                <w:t>http://www.consultant.ru</w:t>
              </w:r>
            </w:hyperlink>
          </w:p>
          <w:p w14:paraId="721604B8" w14:textId="77777777" w:rsidR="002366B3" w:rsidRPr="0045077E" w:rsidRDefault="002366B3" w:rsidP="0045077E">
            <w:pPr>
              <w:spacing w:after="0" w:line="240" w:lineRule="auto"/>
              <w:ind w:left="57" w:right="57"/>
              <w:jc w:val="both"/>
              <w:rPr>
                <w:rFonts w:ascii="Times New Roman" w:hAnsi="Times New Roman" w:cs="Times New Roman"/>
                <w:bCs/>
                <w:iCs/>
                <w:color w:val="000000"/>
                <w:sz w:val="24"/>
                <w:szCs w:val="24"/>
              </w:rPr>
            </w:pPr>
          </w:p>
        </w:tc>
      </w:tr>
      <w:tr w:rsidR="002366B3" w:rsidRPr="0045077E" w14:paraId="2A098D58" w14:textId="77777777" w:rsidTr="00AB0781">
        <w:tc>
          <w:tcPr>
            <w:tcW w:w="992" w:type="dxa"/>
            <w:tcBorders>
              <w:top w:val="single" w:sz="4" w:space="0" w:color="auto"/>
              <w:left w:val="single" w:sz="4" w:space="0" w:color="auto"/>
              <w:bottom w:val="single" w:sz="4" w:space="0" w:color="auto"/>
              <w:right w:val="single" w:sz="4" w:space="0" w:color="auto"/>
            </w:tcBorders>
            <w:hideMark/>
          </w:tcPr>
          <w:p w14:paraId="4B3AB2CE"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4</w:t>
            </w:r>
          </w:p>
        </w:tc>
        <w:tc>
          <w:tcPr>
            <w:tcW w:w="8363" w:type="dxa"/>
            <w:tcBorders>
              <w:top w:val="single" w:sz="4" w:space="0" w:color="auto"/>
              <w:left w:val="single" w:sz="4" w:space="0" w:color="auto"/>
              <w:bottom w:val="single" w:sz="4" w:space="0" w:color="auto"/>
              <w:right w:val="single" w:sz="4" w:space="0" w:color="auto"/>
            </w:tcBorders>
          </w:tcPr>
          <w:p w14:paraId="25EA569D" w14:textId="77777777" w:rsidR="002366B3" w:rsidRPr="0045077E" w:rsidRDefault="002366B3" w:rsidP="0045077E">
            <w:pPr>
              <w:spacing w:after="0" w:line="240" w:lineRule="auto"/>
              <w:ind w:left="57" w:right="57"/>
              <w:jc w:val="both"/>
              <w:rPr>
                <w:rFonts w:ascii="Times New Roman" w:hAnsi="Times New Roman" w:cs="Times New Roman"/>
                <w:bCs/>
                <w:iCs/>
                <w:color w:val="000000"/>
                <w:sz w:val="24"/>
                <w:szCs w:val="24"/>
              </w:rPr>
            </w:pPr>
            <w:hyperlink r:id="rId12" w:tooltip="http://pravo.gov.ru/" w:history="1">
              <w:r w:rsidRPr="0045077E">
                <w:rPr>
                  <w:rFonts w:ascii="Times New Roman" w:hAnsi="Times New Roman" w:cs="Times New Roman"/>
                  <w:sz w:val="24"/>
                  <w:szCs w:val="24"/>
                  <w:u w:val="single"/>
                </w:rPr>
                <w:t>http://pravo.gov.ru/</w:t>
              </w:r>
            </w:hyperlink>
          </w:p>
        </w:tc>
      </w:tr>
      <w:tr w:rsidR="002366B3" w:rsidRPr="0045077E" w14:paraId="1B5B0688" w14:textId="77777777" w:rsidTr="00AB0781">
        <w:trPr>
          <w:trHeight w:val="419"/>
        </w:trPr>
        <w:tc>
          <w:tcPr>
            <w:tcW w:w="992" w:type="dxa"/>
            <w:tcBorders>
              <w:top w:val="single" w:sz="4" w:space="0" w:color="auto"/>
              <w:left w:val="single" w:sz="4" w:space="0" w:color="auto"/>
              <w:bottom w:val="single" w:sz="4" w:space="0" w:color="auto"/>
              <w:right w:val="single" w:sz="4" w:space="0" w:color="auto"/>
            </w:tcBorders>
          </w:tcPr>
          <w:p w14:paraId="4B80274F"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5</w:t>
            </w:r>
          </w:p>
        </w:tc>
        <w:tc>
          <w:tcPr>
            <w:tcW w:w="8363" w:type="dxa"/>
            <w:tcBorders>
              <w:top w:val="single" w:sz="4" w:space="0" w:color="auto"/>
              <w:left w:val="single" w:sz="4" w:space="0" w:color="auto"/>
              <w:bottom w:val="single" w:sz="4" w:space="0" w:color="auto"/>
              <w:right w:val="single" w:sz="4" w:space="0" w:color="auto"/>
            </w:tcBorders>
          </w:tcPr>
          <w:p w14:paraId="0E70E056" w14:textId="77777777" w:rsidR="002366B3" w:rsidRPr="0045077E" w:rsidRDefault="002366B3" w:rsidP="0045077E">
            <w:pPr>
              <w:spacing w:after="0" w:line="240" w:lineRule="auto"/>
              <w:ind w:left="57" w:right="57"/>
              <w:jc w:val="both"/>
              <w:rPr>
                <w:rFonts w:ascii="Times New Roman" w:hAnsi="Times New Roman" w:cs="Times New Roman"/>
                <w:sz w:val="24"/>
                <w:szCs w:val="24"/>
              </w:rPr>
            </w:pPr>
            <w:r w:rsidRPr="0045077E">
              <w:rPr>
                <w:rFonts w:ascii="Times New Roman" w:hAnsi="Times New Roman" w:cs="Times New Roman"/>
                <w:sz w:val="24"/>
                <w:szCs w:val="24"/>
              </w:rPr>
              <w:t>http://www.edu.ru/</w:t>
            </w:r>
          </w:p>
        </w:tc>
      </w:tr>
      <w:tr w:rsidR="002366B3" w:rsidRPr="0045077E" w14:paraId="2141E7FB" w14:textId="77777777" w:rsidTr="00AB0781">
        <w:trPr>
          <w:trHeight w:val="419"/>
        </w:trPr>
        <w:tc>
          <w:tcPr>
            <w:tcW w:w="992" w:type="dxa"/>
            <w:tcBorders>
              <w:top w:val="single" w:sz="4" w:space="0" w:color="auto"/>
              <w:left w:val="single" w:sz="4" w:space="0" w:color="auto"/>
              <w:bottom w:val="single" w:sz="4" w:space="0" w:color="auto"/>
              <w:right w:val="single" w:sz="4" w:space="0" w:color="auto"/>
            </w:tcBorders>
          </w:tcPr>
          <w:p w14:paraId="0E16473B"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6</w:t>
            </w:r>
          </w:p>
        </w:tc>
        <w:tc>
          <w:tcPr>
            <w:tcW w:w="8363" w:type="dxa"/>
            <w:tcBorders>
              <w:top w:val="single" w:sz="4" w:space="0" w:color="auto"/>
              <w:left w:val="single" w:sz="4" w:space="0" w:color="auto"/>
              <w:bottom w:val="single" w:sz="4" w:space="0" w:color="auto"/>
              <w:right w:val="single" w:sz="4" w:space="0" w:color="auto"/>
            </w:tcBorders>
          </w:tcPr>
          <w:p w14:paraId="07B76247" w14:textId="77777777" w:rsidR="002366B3" w:rsidRPr="0045077E" w:rsidRDefault="002366B3" w:rsidP="0045077E">
            <w:pPr>
              <w:spacing w:after="0" w:line="240" w:lineRule="auto"/>
              <w:ind w:left="57" w:right="57"/>
              <w:jc w:val="both"/>
              <w:rPr>
                <w:rFonts w:ascii="Times New Roman" w:hAnsi="Times New Roman" w:cs="Times New Roman"/>
                <w:sz w:val="24"/>
                <w:szCs w:val="24"/>
              </w:rPr>
            </w:pPr>
            <w:hyperlink r:id="rId13" w:history="1">
              <w:r w:rsidRPr="0045077E">
                <w:rPr>
                  <w:rStyle w:val="af3"/>
                  <w:rFonts w:ascii="Times New Roman" w:eastAsia="Calibri" w:hAnsi="Times New Roman" w:cs="Times New Roman"/>
                  <w:sz w:val="24"/>
                  <w:szCs w:val="24"/>
                </w:rPr>
                <w:t>http://www.ucheba.com/</w:t>
              </w:r>
            </w:hyperlink>
            <w:r w:rsidRPr="0045077E">
              <w:rPr>
                <w:rFonts w:ascii="Times New Roman" w:eastAsia="Calibri" w:hAnsi="Times New Roman" w:cs="Times New Roman"/>
                <w:sz w:val="24"/>
                <w:szCs w:val="24"/>
              </w:rPr>
              <w:t>Образовательный портал "Учеба"</w:t>
            </w:r>
          </w:p>
        </w:tc>
      </w:tr>
      <w:tr w:rsidR="002366B3" w:rsidRPr="0045077E" w14:paraId="7FDD00E0" w14:textId="77777777" w:rsidTr="00AB0781">
        <w:trPr>
          <w:trHeight w:val="419"/>
        </w:trPr>
        <w:tc>
          <w:tcPr>
            <w:tcW w:w="992" w:type="dxa"/>
            <w:tcBorders>
              <w:top w:val="single" w:sz="4" w:space="0" w:color="auto"/>
              <w:left w:val="single" w:sz="4" w:space="0" w:color="auto"/>
              <w:bottom w:val="single" w:sz="4" w:space="0" w:color="auto"/>
              <w:right w:val="single" w:sz="4" w:space="0" w:color="auto"/>
            </w:tcBorders>
          </w:tcPr>
          <w:p w14:paraId="786D45C6" w14:textId="77777777" w:rsidR="002366B3" w:rsidRPr="0045077E" w:rsidRDefault="002366B3" w:rsidP="0045077E">
            <w:pPr>
              <w:spacing w:after="0" w:line="240" w:lineRule="auto"/>
              <w:ind w:left="57" w:right="57"/>
              <w:jc w:val="center"/>
              <w:rPr>
                <w:rFonts w:ascii="Times New Roman" w:hAnsi="Times New Roman" w:cs="Times New Roman"/>
                <w:sz w:val="24"/>
                <w:szCs w:val="24"/>
              </w:rPr>
            </w:pPr>
            <w:r w:rsidRPr="0045077E">
              <w:rPr>
                <w:rFonts w:ascii="Times New Roman" w:hAnsi="Times New Roman" w:cs="Times New Roman"/>
                <w:sz w:val="24"/>
                <w:szCs w:val="24"/>
              </w:rPr>
              <w:t>ИР 7</w:t>
            </w:r>
          </w:p>
        </w:tc>
        <w:tc>
          <w:tcPr>
            <w:tcW w:w="8363" w:type="dxa"/>
            <w:tcBorders>
              <w:top w:val="single" w:sz="4" w:space="0" w:color="auto"/>
              <w:left w:val="single" w:sz="4" w:space="0" w:color="auto"/>
              <w:bottom w:val="single" w:sz="4" w:space="0" w:color="auto"/>
              <w:right w:val="single" w:sz="4" w:space="0" w:color="auto"/>
            </w:tcBorders>
          </w:tcPr>
          <w:p w14:paraId="131AA29C" w14:textId="77777777" w:rsidR="002366B3" w:rsidRPr="0045077E" w:rsidRDefault="002366B3" w:rsidP="0045077E">
            <w:pPr>
              <w:tabs>
                <w:tab w:val="num" w:pos="644"/>
              </w:tabs>
              <w:snapToGrid w:val="0"/>
              <w:spacing w:after="0" w:line="240" w:lineRule="auto"/>
              <w:ind w:left="57" w:right="57"/>
              <w:contextualSpacing/>
              <w:jc w:val="both"/>
              <w:rPr>
                <w:rFonts w:ascii="Times New Roman" w:eastAsia="Calibri" w:hAnsi="Times New Roman" w:cs="Times New Roman"/>
                <w:iCs/>
                <w:color w:val="0000FF"/>
                <w:sz w:val="24"/>
                <w:szCs w:val="24"/>
                <w:u w:val="single"/>
                <w:lang w:val="en-US"/>
              </w:rPr>
            </w:pPr>
            <w:r w:rsidRPr="0045077E">
              <w:rPr>
                <w:rFonts w:ascii="Times New Roman" w:eastAsia="Calibri" w:hAnsi="Times New Roman" w:cs="Times New Roman"/>
                <w:iCs/>
                <w:sz w:val="24"/>
                <w:szCs w:val="24"/>
              </w:rPr>
              <w:t>(</w:t>
            </w:r>
            <w:hyperlink r:id="rId14" w:history="1">
              <w:r w:rsidRPr="0045077E">
                <w:rPr>
                  <w:rFonts w:ascii="Times New Roman" w:eastAsia="Calibri" w:hAnsi="Times New Roman" w:cs="Times New Roman"/>
                  <w:color w:val="0000FF"/>
                  <w:sz w:val="24"/>
                  <w:szCs w:val="24"/>
                  <w:u w:val="single"/>
                  <w:lang w:val="en-US"/>
                </w:rPr>
                <w:t>http</w:t>
              </w:r>
              <w:r w:rsidRPr="0045077E">
                <w:rPr>
                  <w:rFonts w:ascii="Times New Roman" w:eastAsia="Calibri" w:hAnsi="Times New Roman" w:cs="Times New Roman"/>
                  <w:color w:val="0000FF"/>
                  <w:sz w:val="24"/>
                  <w:szCs w:val="24"/>
                  <w:u w:val="single"/>
                </w:rPr>
                <w:t>://</w:t>
              </w:r>
              <w:proofErr w:type="spellStart"/>
              <w:r w:rsidRPr="0045077E">
                <w:rPr>
                  <w:rFonts w:ascii="Times New Roman" w:eastAsia="Calibri" w:hAnsi="Times New Roman" w:cs="Times New Roman"/>
                  <w:color w:val="0000FF"/>
                  <w:sz w:val="24"/>
                  <w:szCs w:val="24"/>
                  <w:u w:val="single"/>
                  <w:lang w:val="en-US"/>
                </w:rPr>
                <w:t>cyberleninka</w:t>
              </w:r>
              <w:proofErr w:type="spellEnd"/>
              <w:r w:rsidRPr="0045077E">
                <w:rPr>
                  <w:rFonts w:ascii="Times New Roman" w:eastAsia="Calibri" w:hAnsi="Times New Roman" w:cs="Times New Roman"/>
                  <w:color w:val="0000FF"/>
                  <w:sz w:val="24"/>
                  <w:szCs w:val="24"/>
                  <w:u w:val="single"/>
                </w:rPr>
                <w:t>.</w:t>
              </w:r>
              <w:r w:rsidRPr="0045077E">
                <w:rPr>
                  <w:rFonts w:ascii="Times New Roman" w:eastAsia="Calibri" w:hAnsi="Times New Roman" w:cs="Times New Roman"/>
                  <w:color w:val="0000FF"/>
                  <w:sz w:val="24"/>
                  <w:szCs w:val="24"/>
                  <w:u w:val="single"/>
                  <w:lang w:val="en-US"/>
                </w:rPr>
                <w:t>ru</w:t>
              </w:r>
              <w:r w:rsidRPr="0045077E">
                <w:rPr>
                  <w:rFonts w:ascii="Times New Roman" w:eastAsia="Calibri" w:hAnsi="Times New Roman" w:cs="Times New Roman"/>
                  <w:color w:val="0000FF"/>
                  <w:sz w:val="24"/>
                  <w:szCs w:val="24"/>
                  <w:u w:val="single"/>
                </w:rPr>
                <w:t>/</w:t>
              </w:r>
            </w:hyperlink>
            <w:r w:rsidRPr="0045077E">
              <w:rPr>
                <w:rFonts w:ascii="Times New Roman" w:eastAsia="Calibri" w:hAnsi="Times New Roman" w:cs="Times New Roman"/>
                <w:color w:val="0000FF"/>
                <w:sz w:val="24"/>
                <w:szCs w:val="24"/>
              </w:rPr>
              <w:t xml:space="preserve"> - </w:t>
            </w:r>
            <w:proofErr w:type="spellStart"/>
            <w:r w:rsidRPr="0045077E">
              <w:rPr>
                <w:rFonts w:ascii="Times New Roman" w:eastAsia="Calibri" w:hAnsi="Times New Roman" w:cs="Times New Roman"/>
                <w:iCs/>
                <w:sz w:val="24"/>
                <w:szCs w:val="24"/>
              </w:rPr>
              <w:t>КиберЛенинка</w:t>
            </w:r>
            <w:proofErr w:type="spellEnd"/>
          </w:p>
        </w:tc>
      </w:tr>
    </w:tbl>
    <w:p w14:paraId="5C779925" w14:textId="77777777" w:rsidR="002366B3" w:rsidRPr="00887DF5" w:rsidRDefault="002366B3" w:rsidP="002366B3">
      <w:pPr>
        <w:rPr>
          <w:rFonts w:ascii="Times New Roman" w:hAnsi="Times New Roman" w:cs="Times New Roman"/>
          <w:b/>
          <w:caps/>
          <w:sz w:val="24"/>
          <w:szCs w:val="24"/>
        </w:rPr>
        <w:sectPr w:rsidR="002366B3" w:rsidRPr="00887DF5" w:rsidSect="00AB0781">
          <w:pgSz w:w="11906" w:h="16838"/>
          <w:pgMar w:top="1134" w:right="850" w:bottom="1134" w:left="1701" w:header="708" w:footer="708" w:gutter="0"/>
          <w:cols w:space="708"/>
          <w:docGrid w:linePitch="360"/>
        </w:sectPr>
      </w:pPr>
    </w:p>
    <w:p w14:paraId="733AFF5F" w14:textId="2C4FEC50" w:rsidR="002366B3" w:rsidRPr="00887DF5" w:rsidRDefault="002366B3" w:rsidP="002366B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104286"/>
      <w:bookmarkStart w:id="10" w:name="_Toc120775800"/>
      <w:bookmarkStart w:id="11" w:name="_Toc118235554"/>
      <w:bookmarkStart w:id="12" w:name="_Toc118235442"/>
      <w:bookmarkStart w:id="13" w:name="_Toc114826661"/>
      <w:r w:rsidRPr="00887DF5">
        <w:rPr>
          <w:b/>
        </w:rPr>
        <w:lastRenderedPageBreak/>
        <w:t>4.</w:t>
      </w:r>
      <w:r w:rsidR="00E6784F" w:rsidRPr="00E6784F">
        <w:rPr>
          <w:rFonts w:eastAsia="Arial"/>
          <w:b/>
        </w:rPr>
        <w:t xml:space="preserve"> КОНТРОЛЬ И ОЦЕНКА РЕЗУЛЬТАТОВ ОСВОЕНИЯ ОБЩЕОБРАЗОВАТЕЛЬНОЙ</w:t>
      </w:r>
      <w:r w:rsidR="00E6784F">
        <w:rPr>
          <w:rFonts w:eastAsia="Arial"/>
          <w:b/>
        </w:rPr>
        <w:t xml:space="preserve"> ДИСЦИПЛИНЫ</w:t>
      </w:r>
    </w:p>
    <w:p w14:paraId="3963E509" w14:textId="77777777" w:rsidR="002366B3" w:rsidRPr="00887DF5" w:rsidRDefault="002366B3" w:rsidP="002366B3">
      <w:pPr>
        <w:spacing w:after="0"/>
        <w:rPr>
          <w:rFonts w:ascii="Times New Roman" w:hAnsi="Times New Roman"/>
          <w:sz w:val="24"/>
          <w:szCs w:val="24"/>
          <w:lang w:eastAsia="ru-RU"/>
        </w:rPr>
      </w:pPr>
    </w:p>
    <w:p w14:paraId="3A73A45A" w14:textId="7C9978D4" w:rsidR="002366B3" w:rsidRDefault="002366B3" w:rsidP="002366B3">
      <w:pPr>
        <w:spacing w:after="0"/>
        <w:jc w:val="both"/>
        <w:rPr>
          <w:rFonts w:ascii="Times New Roman" w:hAnsi="Times New Roman"/>
          <w:sz w:val="24"/>
          <w:szCs w:val="24"/>
        </w:rPr>
      </w:pPr>
      <w:bookmarkStart w:id="14" w:name="_Toc125032990"/>
      <w:r w:rsidRPr="00887DF5">
        <w:rPr>
          <w:rFonts w:ascii="Times New Roman" w:hAnsi="Times New Roman"/>
          <w:b/>
          <w:sz w:val="24"/>
          <w:szCs w:val="24"/>
        </w:rPr>
        <w:t>Контроль</w:t>
      </w:r>
      <w:r w:rsidR="00DC6B29">
        <w:rPr>
          <w:rFonts w:ascii="Times New Roman" w:hAnsi="Times New Roman"/>
          <w:b/>
          <w:sz w:val="24"/>
          <w:szCs w:val="24"/>
        </w:rPr>
        <w:t xml:space="preserve"> </w:t>
      </w:r>
      <w:r w:rsidRPr="00887DF5">
        <w:rPr>
          <w:rFonts w:ascii="Times New Roman" w:hAnsi="Times New Roman"/>
          <w:b/>
          <w:sz w:val="24"/>
          <w:szCs w:val="24"/>
        </w:rPr>
        <w:t>и оценка</w:t>
      </w:r>
      <w:r w:rsidRPr="00887DF5">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0"/>
        <w:gridCol w:w="2722"/>
        <w:gridCol w:w="2409"/>
        <w:gridCol w:w="2149"/>
      </w:tblGrid>
      <w:tr w:rsidR="0045077E" w:rsidRPr="00C736A7" w14:paraId="0D2D0F03"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1AACFD3A" w14:textId="002E1F1A" w:rsidR="0045077E" w:rsidRPr="00C736A7" w:rsidRDefault="0045077E" w:rsidP="00C736A7">
            <w:pPr>
              <w:spacing w:after="0" w:line="240" w:lineRule="auto"/>
              <w:ind w:left="57" w:right="57"/>
              <w:jc w:val="center"/>
              <w:rPr>
                <w:rFonts w:ascii="Times New Roman" w:eastAsia="Calibri" w:hAnsi="Times New Roman" w:cs="Times New Roman"/>
                <w:b/>
                <w:iCs/>
                <w:sz w:val="20"/>
                <w:szCs w:val="20"/>
              </w:rPr>
            </w:pPr>
            <w:r w:rsidRPr="00C736A7">
              <w:rPr>
                <w:rFonts w:ascii="Times New Roman" w:hAnsi="Times New Roman" w:cs="Times New Roman"/>
                <w:b/>
                <w:sz w:val="20"/>
                <w:szCs w:val="20"/>
                <w:lang w:eastAsia="ru-RU"/>
              </w:rPr>
              <w:t>Результаты освоения учебной дисциплины (предметные, метапредметные, личностные)</w:t>
            </w:r>
          </w:p>
        </w:tc>
        <w:tc>
          <w:tcPr>
            <w:tcW w:w="2268" w:type="dxa"/>
            <w:tcBorders>
              <w:top w:val="single" w:sz="4" w:space="0" w:color="000000"/>
              <w:left w:val="single" w:sz="4" w:space="0" w:color="000000"/>
              <w:bottom w:val="single" w:sz="4" w:space="0" w:color="000000"/>
              <w:right w:val="single" w:sz="4" w:space="0" w:color="000000"/>
            </w:tcBorders>
          </w:tcPr>
          <w:p w14:paraId="5FC90548" w14:textId="396AB833" w:rsidR="0045077E" w:rsidRPr="0045077E" w:rsidRDefault="0045077E" w:rsidP="00C736A7">
            <w:pPr>
              <w:spacing w:after="0" w:line="240" w:lineRule="auto"/>
              <w:ind w:left="57" w:right="57"/>
              <w:jc w:val="center"/>
              <w:rPr>
                <w:rFonts w:ascii="Times New Roman" w:eastAsia="Calibri" w:hAnsi="Times New Roman" w:cs="Times New Roman"/>
                <w:b/>
                <w:sz w:val="20"/>
                <w:szCs w:val="20"/>
              </w:rPr>
            </w:pPr>
            <w:r w:rsidRPr="00C736A7">
              <w:rPr>
                <w:rFonts w:ascii="Times New Roman" w:hAnsi="Times New Roman" w:cs="Times New Roman"/>
                <w:b/>
                <w:sz w:val="20"/>
                <w:szCs w:val="20"/>
                <w:lang w:eastAsia="ru-RU"/>
              </w:rPr>
              <w:t>Общая/профессиональная компетенция</w:t>
            </w:r>
          </w:p>
        </w:tc>
        <w:tc>
          <w:tcPr>
            <w:tcW w:w="2410" w:type="dxa"/>
            <w:tcBorders>
              <w:top w:val="single" w:sz="4" w:space="0" w:color="000000"/>
              <w:left w:val="single" w:sz="4" w:space="0" w:color="000000"/>
              <w:bottom w:val="single" w:sz="4" w:space="0" w:color="000000"/>
              <w:right w:val="single" w:sz="4" w:space="0" w:color="000000"/>
            </w:tcBorders>
          </w:tcPr>
          <w:p w14:paraId="3DDC71A0" w14:textId="24134E2C" w:rsidR="0045077E" w:rsidRPr="0045077E" w:rsidRDefault="0045077E" w:rsidP="00C736A7">
            <w:pPr>
              <w:spacing w:after="0" w:line="240" w:lineRule="auto"/>
              <w:ind w:left="57" w:right="57"/>
              <w:jc w:val="center"/>
              <w:rPr>
                <w:rFonts w:ascii="Times New Roman" w:eastAsia="Calibri" w:hAnsi="Times New Roman" w:cs="Times New Roman"/>
                <w:b/>
                <w:sz w:val="20"/>
                <w:szCs w:val="20"/>
              </w:rPr>
            </w:pPr>
            <w:r w:rsidRPr="00C736A7">
              <w:rPr>
                <w:rFonts w:ascii="Times New Roman" w:hAnsi="Times New Roman" w:cs="Times New Roman"/>
                <w:b/>
                <w:sz w:val="20"/>
                <w:szCs w:val="20"/>
                <w:lang w:eastAsia="ru-RU"/>
              </w:rPr>
              <w:t>Раздел/Тема</w:t>
            </w:r>
          </w:p>
        </w:tc>
        <w:tc>
          <w:tcPr>
            <w:tcW w:w="2149" w:type="dxa"/>
            <w:tcBorders>
              <w:top w:val="single" w:sz="4" w:space="0" w:color="000000"/>
              <w:left w:val="single" w:sz="4" w:space="0" w:color="000000"/>
              <w:bottom w:val="single" w:sz="4" w:space="0" w:color="000000"/>
              <w:right w:val="single" w:sz="4" w:space="0" w:color="000000"/>
            </w:tcBorders>
          </w:tcPr>
          <w:p w14:paraId="4CFFD221" w14:textId="15291039" w:rsidR="0045077E" w:rsidRPr="0045077E" w:rsidRDefault="0045077E" w:rsidP="00C736A7">
            <w:pPr>
              <w:spacing w:after="0" w:line="240" w:lineRule="auto"/>
              <w:ind w:left="57" w:right="57"/>
              <w:jc w:val="center"/>
              <w:rPr>
                <w:rFonts w:ascii="Times New Roman" w:eastAsia="Calibri" w:hAnsi="Times New Roman" w:cs="Times New Roman"/>
                <w:b/>
                <w:sz w:val="20"/>
                <w:szCs w:val="20"/>
              </w:rPr>
            </w:pPr>
            <w:r w:rsidRPr="00C736A7">
              <w:rPr>
                <w:rFonts w:ascii="Times New Roman" w:hAnsi="Times New Roman" w:cs="Times New Roman"/>
                <w:b/>
                <w:sz w:val="20"/>
                <w:szCs w:val="20"/>
                <w:lang w:eastAsia="ru-RU"/>
              </w:rPr>
              <w:t>Тип оценочных мероприятий</w:t>
            </w:r>
          </w:p>
        </w:tc>
      </w:tr>
      <w:tr w:rsidR="00C736A7" w:rsidRPr="00C736A7" w14:paraId="10F9BBC9"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72F70FF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bookmarkStart w:id="15" w:name="_Hlk224833269"/>
            <w:r w:rsidRPr="00C736A7">
              <w:rPr>
                <w:rFonts w:ascii="Times New Roman" w:eastAsia="Calibri" w:hAnsi="Times New Roman" w:cs="Times New Roman"/>
                <w:sz w:val="20"/>
                <w:szCs w:val="20"/>
              </w:rPr>
              <w:t xml:space="preserve">Личностные результаты должны отражать </w:t>
            </w:r>
          </w:p>
          <w:p w14:paraId="0B2BA10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части: трудового воспитания:</w:t>
            </w:r>
          </w:p>
          <w:p w14:paraId="23CCD1B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готовность к труду, осознание ценности мастерства, трудолюбие; </w:t>
            </w:r>
          </w:p>
          <w:p w14:paraId="039673B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DE0D35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интерес к различным сферам профессиональной деятельности и умение реализовывать собственные жизненные планы;</w:t>
            </w:r>
          </w:p>
          <w:p w14:paraId="7519B25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готовность и способность к образованию </w:t>
            </w:r>
          </w:p>
          <w:p w14:paraId="75DB6A6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самообразованию на протяжении всей жизни.</w:t>
            </w:r>
          </w:p>
          <w:p w14:paraId="7D8CDCA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Метапредметные результаты должны отражать:</w:t>
            </w:r>
          </w:p>
          <w:p w14:paraId="1FFB108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Овладение универсальными учебными познавательными действиями:</w:t>
            </w:r>
          </w:p>
          <w:p w14:paraId="7DB4B9C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а)</w:t>
            </w:r>
            <w:r w:rsidRPr="00C736A7">
              <w:rPr>
                <w:rFonts w:ascii="Times New Roman" w:eastAsia="Calibri" w:hAnsi="Times New Roman" w:cs="Times New Roman"/>
                <w:sz w:val="20"/>
                <w:szCs w:val="20"/>
              </w:rPr>
              <w:tab/>
              <w:t>базовые логические действия:</w:t>
            </w:r>
          </w:p>
          <w:p w14:paraId="1947880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самостоятельно формулировать </w:t>
            </w:r>
          </w:p>
          <w:p w14:paraId="683AE0F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актуализировать проблему, рассматривать ее всесторонне;</w:t>
            </w:r>
          </w:p>
          <w:p w14:paraId="35D45A5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устанавливать существенный признак </w:t>
            </w:r>
          </w:p>
          <w:p w14:paraId="2E9983F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или основания для сравнения, классификации </w:t>
            </w:r>
          </w:p>
          <w:p w14:paraId="5268202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обобщения;  </w:t>
            </w:r>
          </w:p>
          <w:p w14:paraId="7FA5487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определять цели деятельности, задавать параметры и критерии их достижения;</w:t>
            </w:r>
          </w:p>
          <w:p w14:paraId="02D9B2B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выявлять закономерности и противоречия в рассматриваемых явлениях;</w:t>
            </w:r>
          </w:p>
          <w:p w14:paraId="74AA7E1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вносить коррективы в деятельность, оценивать соответствие результатов целям, оценивать риски последствий деятельности;</w:t>
            </w:r>
          </w:p>
          <w:p w14:paraId="4BB3D6C7"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развивать креативное мышление </w:t>
            </w:r>
          </w:p>
          <w:p w14:paraId="4D43777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при решении жизненных проблем;</w:t>
            </w:r>
          </w:p>
          <w:p w14:paraId="304B150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б)</w:t>
            </w:r>
            <w:r w:rsidRPr="00C736A7">
              <w:rPr>
                <w:rFonts w:ascii="Times New Roman" w:eastAsia="Calibri" w:hAnsi="Times New Roman" w:cs="Times New Roman"/>
                <w:sz w:val="20"/>
                <w:szCs w:val="20"/>
              </w:rPr>
              <w:tab/>
              <w:t>базовые исследовательские действия:</w:t>
            </w:r>
          </w:p>
          <w:p w14:paraId="4B719C1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владеть навыками учебно-исследовательской </w:t>
            </w:r>
          </w:p>
          <w:p w14:paraId="607EA25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проектной деятельности, навыками разрешения проблем; </w:t>
            </w:r>
          </w:p>
          <w:p w14:paraId="7527622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овладение видами деятельности </w:t>
            </w:r>
          </w:p>
          <w:p w14:paraId="02ECB3D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по получению нового знания, </w:t>
            </w:r>
          </w:p>
          <w:p w14:paraId="4DBBA10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 xml:space="preserve">его интерпретации, преобразованию </w:t>
            </w:r>
          </w:p>
          <w:p w14:paraId="321E9C8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применению в различных учебных ситуациях;</w:t>
            </w:r>
          </w:p>
          <w:p w14:paraId="5B6712D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выявлять причинно-следственные связи </w:t>
            </w:r>
          </w:p>
          <w:p w14:paraId="1C49FC3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актуализировать задачу, выдвигать гипотезу </w:t>
            </w:r>
          </w:p>
          <w:p w14:paraId="5D5CF84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ее решения, находить аргументы </w:t>
            </w:r>
          </w:p>
          <w:p w14:paraId="52AEC8F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для доказательства своих утверждений, задавать параметры и критерии решения; </w:t>
            </w:r>
          </w:p>
          <w:p w14:paraId="1661670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анализировать полученные в ходе решения задачи результаты, критически оценивать </w:t>
            </w:r>
          </w:p>
          <w:p w14:paraId="31BA5E9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их достоверность, прогнозировать изменение в новых условиях; </w:t>
            </w:r>
          </w:p>
          <w:p w14:paraId="55CAD78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разрабатывать план решения проблемы </w:t>
            </w:r>
          </w:p>
          <w:p w14:paraId="61BA999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 учетом анализа имеющихся материальных </w:t>
            </w:r>
          </w:p>
          <w:p w14:paraId="4EA2863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нематериальных ресурсов;</w:t>
            </w:r>
          </w:p>
          <w:p w14:paraId="4C033EA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осуществлять целенаправленный поиск переноса средств и способов действия </w:t>
            </w:r>
          </w:p>
          <w:p w14:paraId="3387444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профессиональную среду;</w:t>
            </w:r>
          </w:p>
          <w:p w14:paraId="6752B60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уметь переносить знания в познавательную </w:t>
            </w:r>
          </w:p>
          <w:p w14:paraId="6B1CFAE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практическую области жизнедеятельности;</w:t>
            </w:r>
          </w:p>
          <w:p w14:paraId="51D29F7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уметь интегрировать знания из разных предметных областей; </w:t>
            </w:r>
          </w:p>
          <w:p w14:paraId="183CD547"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выдвигать новые идеи, предлагать оригинальные подходы и решения</w:t>
            </w:r>
            <w:r w:rsidRPr="00C736A7">
              <w:rPr>
                <w:rFonts w:ascii="Times New Roman" w:eastAsia="Calibri" w:hAnsi="Times New Roman" w:cs="Times New Roman"/>
                <w:sz w:val="20"/>
                <w:szCs w:val="20"/>
              </w:rPr>
              <w:tab/>
              <w:t>Сформированность знаний об (о):</w:t>
            </w:r>
          </w:p>
          <w:p w14:paraId="70CEC2F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обществе как целостной развивающейся системе в единстве </w:t>
            </w:r>
          </w:p>
          <w:p w14:paraId="471B0E3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взаимодействии основных сфер и институтов;</w:t>
            </w:r>
          </w:p>
          <w:p w14:paraId="73FE527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основах социальной динамики;</w:t>
            </w:r>
          </w:p>
          <w:p w14:paraId="7EAF69D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2A7B39B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перспективах развития современного общества, в том числе тенденций развития Российской Федерации;</w:t>
            </w:r>
          </w:p>
          <w:p w14:paraId="5460E8C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человеке как субъекте общественных отношений и сознательной деятельности;</w:t>
            </w:r>
          </w:p>
          <w:p w14:paraId="24CF245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39B0DADE"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значении духовной культуры общества и разнообразии ее видов </w:t>
            </w:r>
          </w:p>
          <w:p w14:paraId="50C94D4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форм; экономике как науке и хозяйстве, роли государства </w:t>
            </w:r>
          </w:p>
          <w:p w14:paraId="55A602A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CC03EB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5632FD5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социальных отношениях, направлениях социальной политики </w:t>
            </w:r>
          </w:p>
          <w:p w14:paraId="7D2D22E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7A007C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конституционном статусе и полномочиях органов государственной власти;</w:t>
            </w:r>
          </w:p>
          <w:p w14:paraId="61562DE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системе прав человека и гражданина в Российской Федерации, правах ребенка и механизмах защиты прав в Российской Федерации;</w:t>
            </w:r>
          </w:p>
          <w:p w14:paraId="422B2ED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14:paraId="0DB0ABA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системе права и законодательства Российской Федерации;</w:t>
            </w:r>
          </w:p>
          <w:p w14:paraId="4DB4D17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w:t>
            </w:r>
          </w:p>
          <w:p w14:paraId="2CD4D93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7C9DC6A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p>
          <w:p w14:paraId="4BDBE7CA"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p>
          <w:p w14:paraId="0A9FC26E" w14:textId="4E57FD7C"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по соблюдению правил здорового образа жизни; умение создавать типологии социальных процессов и явлений на основе предложенных критериев</w:t>
            </w:r>
          </w:p>
        </w:tc>
        <w:tc>
          <w:tcPr>
            <w:tcW w:w="2268" w:type="dxa"/>
            <w:tcBorders>
              <w:top w:val="single" w:sz="4" w:space="0" w:color="000000"/>
              <w:left w:val="single" w:sz="4" w:space="0" w:color="000000"/>
              <w:bottom w:val="single" w:sz="4" w:space="0" w:color="000000"/>
              <w:right w:val="single" w:sz="4" w:space="0" w:color="000000"/>
            </w:tcBorders>
          </w:tcPr>
          <w:p w14:paraId="14A5A376" w14:textId="797B4F57" w:rsidR="00C736A7" w:rsidRPr="0045077E" w:rsidRDefault="00C736A7" w:rsidP="00C736A7">
            <w:pPr>
              <w:spacing w:after="0" w:line="240" w:lineRule="auto"/>
              <w:ind w:left="57" w:right="57"/>
              <w:rPr>
                <w:rFonts w:ascii="Times New Roman" w:eastAsia="Calibri" w:hAnsi="Times New Roman" w:cs="Times New Roman"/>
                <w:b/>
                <w:sz w:val="20"/>
                <w:szCs w:val="20"/>
              </w:rPr>
            </w:pPr>
            <w:r w:rsidRPr="0045077E">
              <w:rPr>
                <w:rFonts w:ascii="Times New Roman" w:eastAsia="Calibri" w:hAnsi="Times New Roman" w:cs="Times New Roman"/>
                <w:sz w:val="20"/>
                <w:szCs w:val="20"/>
              </w:rPr>
              <w:lastRenderedPageBreak/>
              <w:t xml:space="preserve">ОК 01 Выбирать способы решения задач профессиональной деятельности применительно </w:t>
            </w:r>
            <w:r w:rsidRPr="0045077E">
              <w:rPr>
                <w:rFonts w:ascii="Times New Roman" w:eastAsia="Calibri" w:hAnsi="Times New Roman" w:cs="Times New Roman"/>
                <w:sz w:val="20"/>
                <w:szCs w:val="20"/>
              </w:rPr>
              <w:br/>
              <w:t>к различным контекстам</w:t>
            </w:r>
          </w:p>
        </w:tc>
        <w:tc>
          <w:tcPr>
            <w:tcW w:w="2410" w:type="dxa"/>
            <w:tcBorders>
              <w:top w:val="single" w:sz="4" w:space="0" w:color="000000"/>
              <w:left w:val="single" w:sz="4" w:space="0" w:color="000000"/>
              <w:bottom w:val="single" w:sz="4" w:space="0" w:color="000000"/>
              <w:right w:val="single" w:sz="4" w:space="0" w:color="000000"/>
            </w:tcBorders>
          </w:tcPr>
          <w:p w14:paraId="317C9047"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r w:rsidRPr="0045077E">
              <w:rPr>
                <w:rFonts w:ascii="Times New Roman" w:eastAsia="Calibri" w:hAnsi="Times New Roman" w:cs="Times New Roman"/>
                <w:sz w:val="20"/>
                <w:szCs w:val="20"/>
                <w:vertAlign w:val="superscript"/>
              </w:rPr>
              <w:footnoteReference w:id="1"/>
            </w:r>
            <w:r w:rsidRPr="0045077E">
              <w:rPr>
                <w:rFonts w:ascii="Times New Roman" w:eastAsia="Calibri" w:hAnsi="Times New Roman" w:cs="Times New Roman"/>
                <w:sz w:val="20"/>
                <w:szCs w:val="20"/>
              </w:rPr>
              <w:t>,</w:t>
            </w:r>
          </w:p>
          <w:p w14:paraId="12B7C64B"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2F3EDE3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19DF11C9"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1DBA1BE5"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07CCEBCC"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5B7EAF2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26122DEE"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8, Темы 8.1-8.3</w:t>
            </w:r>
          </w:p>
        </w:tc>
        <w:tc>
          <w:tcPr>
            <w:tcW w:w="2149" w:type="dxa"/>
            <w:vMerge w:val="restart"/>
            <w:tcBorders>
              <w:top w:val="single" w:sz="4" w:space="0" w:color="000000"/>
              <w:left w:val="single" w:sz="4" w:space="0" w:color="000000"/>
              <w:right w:val="single" w:sz="4" w:space="0" w:color="000000"/>
            </w:tcBorders>
          </w:tcPr>
          <w:p w14:paraId="2278D73C"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Тестирование</w:t>
            </w:r>
          </w:p>
          <w:p w14:paraId="10E5CF20"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Устный опрос</w:t>
            </w:r>
          </w:p>
          <w:p w14:paraId="5B47A630" w14:textId="77777777" w:rsidR="00C736A7" w:rsidRPr="0045077E" w:rsidRDefault="00C736A7" w:rsidP="00C736A7">
            <w:pPr>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t>Задания- задачи</w:t>
            </w:r>
          </w:p>
          <w:p w14:paraId="66BF55AE"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Проектные задания</w:t>
            </w:r>
          </w:p>
          <w:p w14:paraId="5546D0AC"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 xml:space="preserve">Наблюдение за выполнением кейс-задания, </w:t>
            </w:r>
          </w:p>
          <w:p w14:paraId="18C035DF" w14:textId="77777777" w:rsidR="00C736A7" w:rsidRPr="0045077E" w:rsidRDefault="00C736A7" w:rsidP="00C736A7">
            <w:pPr>
              <w:widowControl w:val="0"/>
              <w:tabs>
                <w:tab w:val="left" w:pos="223"/>
              </w:tabs>
              <w:spacing w:after="0" w:line="240" w:lineRule="auto"/>
              <w:ind w:left="57" w:right="57"/>
              <w:rPr>
                <w:rFonts w:ascii="Times New Roman" w:eastAsia="Times New Roman" w:hAnsi="Times New Roman" w:cs="Times New Roman"/>
                <w:sz w:val="20"/>
                <w:szCs w:val="20"/>
                <w:lang w:val="x-none" w:eastAsia="x-none"/>
              </w:rPr>
            </w:pPr>
            <w:r w:rsidRPr="0045077E">
              <w:rPr>
                <w:rFonts w:ascii="Times New Roman" w:eastAsia="Times New Roman" w:hAnsi="Times New Roman" w:cs="Times New Roman"/>
                <w:sz w:val="20"/>
                <w:szCs w:val="20"/>
                <w:lang w:val="x-none" w:eastAsia="x-none"/>
              </w:rPr>
              <w:t>проектной работы.</w:t>
            </w:r>
          </w:p>
          <w:p w14:paraId="20DF6842" w14:textId="77777777" w:rsidR="00C736A7" w:rsidRPr="0045077E" w:rsidRDefault="00C736A7" w:rsidP="00C736A7">
            <w:pPr>
              <w:widowControl w:val="0"/>
              <w:tabs>
                <w:tab w:val="left" w:pos="223"/>
              </w:tabs>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t xml:space="preserve">Вопросы </w:t>
            </w:r>
          </w:p>
          <w:p w14:paraId="35AF60F4" w14:textId="77777777" w:rsidR="00C736A7" w:rsidRPr="0045077E" w:rsidRDefault="00C736A7" w:rsidP="00C736A7">
            <w:pPr>
              <w:widowControl w:val="0"/>
              <w:tabs>
                <w:tab w:val="left" w:pos="223"/>
              </w:tabs>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t>проблемного характера</w:t>
            </w:r>
          </w:p>
          <w:p w14:paraId="2427343A" w14:textId="77777777" w:rsidR="00C736A7" w:rsidRPr="0045077E" w:rsidRDefault="00C736A7" w:rsidP="00C736A7">
            <w:pPr>
              <w:tabs>
                <w:tab w:val="left" w:pos="331"/>
              </w:tabs>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 xml:space="preserve">Задания к схемам, таблицам, диаграммам, инфографике </w:t>
            </w:r>
          </w:p>
          <w:p w14:paraId="0F0B68C5" w14:textId="77777777" w:rsidR="00C736A7" w:rsidRPr="0045077E" w:rsidRDefault="00C736A7" w:rsidP="00C736A7">
            <w:pPr>
              <w:tabs>
                <w:tab w:val="left" w:pos="331"/>
              </w:tabs>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Задания к документам, содержащим социальную информацию</w:t>
            </w:r>
          </w:p>
          <w:p w14:paraId="43BEFCEC" w14:textId="77777777" w:rsidR="00C736A7" w:rsidRPr="0045077E" w:rsidRDefault="00C736A7" w:rsidP="00C736A7">
            <w:pPr>
              <w:tabs>
                <w:tab w:val="left" w:pos="331"/>
              </w:tabs>
              <w:spacing w:after="0" w:line="240" w:lineRule="auto"/>
              <w:ind w:left="57" w:right="57"/>
              <w:rPr>
                <w:rFonts w:ascii="Times New Roman" w:eastAsia="Calibri" w:hAnsi="Times New Roman" w:cs="Times New Roman"/>
                <w:b/>
                <w:sz w:val="20"/>
                <w:szCs w:val="20"/>
              </w:rPr>
            </w:pPr>
            <w:r w:rsidRPr="0045077E">
              <w:rPr>
                <w:rFonts w:ascii="Times New Roman" w:eastAsia="Calibri" w:hAnsi="Times New Roman" w:cs="Times New Roman"/>
                <w:sz w:val="20"/>
                <w:szCs w:val="20"/>
              </w:rPr>
              <w:t>Выполнение заданий промежуточной аттестации</w:t>
            </w:r>
          </w:p>
        </w:tc>
      </w:tr>
      <w:tr w:rsidR="00C736A7" w:rsidRPr="00C736A7" w14:paraId="7382C408"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11AEC03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 xml:space="preserve">Личностные результаты должны отражать </w:t>
            </w:r>
          </w:p>
          <w:p w14:paraId="7811F8B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части: ценности научного познания:</w:t>
            </w:r>
          </w:p>
          <w:p w14:paraId="64807247"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p>
          <w:p w14:paraId="2EAD054E"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поликультурном мире.</w:t>
            </w:r>
          </w:p>
          <w:p w14:paraId="3EB1505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Метапредметные результаты должны отражать:</w:t>
            </w:r>
          </w:p>
          <w:p w14:paraId="3362D1C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Овладение универсальными учебными познавательными действиями:</w:t>
            </w:r>
          </w:p>
          <w:p w14:paraId="7116620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а)</w:t>
            </w:r>
            <w:r w:rsidRPr="00C736A7">
              <w:rPr>
                <w:rFonts w:ascii="Times New Roman" w:eastAsia="Calibri" w:hAnsi="Times New Roman" w:cs="Times New Roman"/>
                <w:sz w:val="20"/>
                <w:szCs w:val="20"/>
              </w:rPr>
              <w:tab/>
              <w:t>работа с информацией:</w:t>
            </w:r>
          </w:p>
          <w:p w14:paraId="02BCBE1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владеть навыками получения информации </w:t>
            </w:r>
          </w:p>
          <w:p w14:paraId="1DD4DD0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из источников разных типов, самостоятельно осуществлять поиск, анализ, систематизацию </w:t>
            </w:r>
          </w:p>
          <w:p w14:paraId="0A2F641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и интерпретацию информации различных видов и форм представления;  </w:t>
            </w:r>
          </w:p>
          <w:p w14:paraId="57202A2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w:t>
            </w:r>
            <w:r w:rsidRPr="00C736A7">
              <w:rPr>
                <w:rFonts w:ascii="Times New Roman" w:eastAsia="Calibri" w:hAnsi="Times New Roman" w:cs="Times New Roman"/>
                <w:sz w:val="20"/>
                <w:szCs w:val="20"/>
              </w:rPr>
              <w:tab/>
              <w:t xml:space="preserve">создавать тексты в различных форматах </w:t>
            </w:r>
          </w:p>
          <w:p w14:paraId="07FD61C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 учетом назначения информации и целевой аудитории, выбирая оптимальную форму представления и визуализации;</w:t>
            </w:r>
          </w:p>
          <w:p w14:paraId="1E9BBED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оценивать достоверность, легитимность информации, ее соответствие правовым </w:t>
            </w:r>
          </w:p>
          <w:p w14:paraId="57F531DE"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морально-этическим нормам;</w:t>
            </w:r>
          </w:p>
          <w:p w14:paraId="748703D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использовать средства информационных </w:t>
            </w:r>
          </w:p>
          <w:p w14:paraId="7AAB220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и коммуникационных технологий </w:t>
            </w:r>
          </w:p>
          <w:p w14:paraId="1246299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решении когнитивных, коммуникативных </w:t>
            </w:r>
          </w:p>
          <w:p w14:paraId="28B52EE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9D48F6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владеть навыками распознавания и защиты информации, информационной безопасности личности</w:t>
            </w:r>
            <w:r w:rsidRPr="00C736A7">
              <w:rPr>
                <w:rFonts w:ascii="Times New Roman" w:eastAsia="Calibri" w:hAnsi="Times New Roman" w:cs="Times New Roman"/>
                <w:sz w:val="20"/>
                <w:szCs w:val="20"/>
              </w:rPr>
              <w:tab/>
              <w:t>Сформированность знаний об (о):</w:t>
            </w:r>
          </w:p>
          <w:p w14:paraId="7A8F6E6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особенностях процесса цифровизации и влиянии массовых коммуникаций на все сферы жизни общества; </w:t>
            </w:r>
          </w:p>
          <w:p w14:paraId="6B8BB13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Связи социальных объектов и явлений с помощью различных знаковых систем; сформированность представлений </w:t>
            </w:r>
          </w:p>
          <w:p w14:paraId="691AB3F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4076157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Владение умениями применять полученные знания </w:t>
            </w:r>
          </w:p>
          <w:p w14:paraId="0D226C2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при анализе социальной информации, полученной </w:t>
            </w:r>
          </w:p>
          <w:p w14:paraId="7C9C83B6"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p>
          <w:p w14:paraId="1B75D20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различных знаковых системах, извлекать информацию </w:t>
            </w:r>
          </w:p>
          <w:p w14:paraId="120657FE"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86A66C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w:t>
            </w:r>
          </w:p>
          <w:p w14:paraId="53BC63F1" w14:textId="44F54F96"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источниках информации, давать на основе полученных знаний правовую оценку действиям людей в модельных ситуациях</w:t>
            </w:r>
          </w:p>
        </w:tc>
        <w:tc>
          <w:tcPr>
            <w:tcW w:w="2268" w:type="dxa"/>
            <w:tcBorders>
              <w:top w:val="single" w:sz="4" w:space="0" w:color="000000"/>
              <w:left w:val="single" w:sz="4" w:space="0" w:color="000000"/>
              <w:bottom w:val="single" w:sz="4" w:space="0" w:color="000000"/>
              <w:right w:val="single" w:sz="4" w:space="0" w:color="000000"/>
            </w:tcBorders>
          </w:tcPr>
          <w:p w14:paraId="57A5BD86" w14:textId="2DF2B953" w:rsidR="00C736A7" w:rsidRPr="0045077E" w:rsidRDefault="00C736A7" w:rsidP="00C736A7">
            <w:pPr>
              <w:spacing w:after="0" w:line="240" w:lineRule="auto"/>
              <w:ind w:left="57" w:right="57"/>
              <w:rPr>
                <w:rFonts w:ascii="Times New Roman" w:eastAsia="Calibri" w:hAnsi="Times New Roman" w:cs="Times New Roman"/>
                <w:b/>
                <w:sz w:val="20"/>
                <w:szCs w:val="20"/>
              </w:rPr>
            </w:pPr>
            <w:r w:rsidRPr="0045077E">
              <w:rPr>
                <w:rFonts w:ascii="Times New Roman" w:eastAsia="Calibri" w:hAnsi="Times New Roman" w:cs="Times New Roman"/>
                <w:sz w:val="20"/>
                <w:szCs w:val="20"/>
              </w:rPr>
              <w:lastRenderedPageBreak/>
              <w:t xml:space="preserve">ОК 02 Использовать современные средства поиска, анализа и интерпретации информации, </w:t>
            </w:r>
            <w:r w:rsidRPr="0045077E">
              <w:rPr>
                <w:rFonts w:ascii="Times New Roman" w:eastAsia="Calibri" w:hAnsi="Times New Roman" w:cs="Times New Roman"/>
                <w:sz w:val="20"/>
                <w:szCs w:val="20"/>
              </w:rPr>
              <w:br/>
              <w:t>и информационные технологии для выполнения задач профессиональной деятельности</w:t>
            </w:r>
          </w:p>
        </w:tc>
        <w:tc>
          <w:tcPr>
            <w:tcW w:w="2410" w:type="dxa"/>
            <w:tcBorders>
              <w:top w:val="single" w:sz="4" w:space="0" w:color="000000"/>
              <w:left w:val="single" w:sz="4" w:space="0" w:color="000000"/>
              <w:bottom w:val="single" w:sz="4" w:space="0" w:color="000000"/>
              <w:right w:val="single" w:sz="4" w:space="0" w:color="000000"/>
            </w:tcBorders>
          </w:tcPr>
          <w:p w14:paraId="0C649DAB"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0B01506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4C75A055"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5794C9D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020F818B"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27E95577"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3D8070E7"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03782104"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32975ACA" w14:textId="77777777" w:rsidR="00C736A7" w:rsidRPr="0045077E" w:rsidRDefault="00C736A7" w:rsidP="00C736A7">
            <w:pPr>
              <w:widowControl w:val="0"/>
              <w:spacing w:after="0" w:line="240" w:lineRule="auto"/>
              <w:ind w:left="57" w:right="57"/>
              <w:rPr>
                <w:rFonts w:ascii="Times New Roman" w:eastAsia="Calibri" w:hAnsi="Times New Roman" w:cs="Times New Roman"/>
                <w:color w:val="FF0000"/>
                <w:sz w:val="20"/>
                <w:szCs w:val="20"/>
              </w:rPr>
            </w:pPr>
          </w:p>
        </w:tc>
      </w:tr>
      <w:tr w:rsidR="00C736A7" w:rsidRPr="00C736A7" w14:paraId="0B1BC1EC"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0B67519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Личностные результаты должны отражать </w:t>
            </w:r>
          </w:p>
          <w:p w14:paraId="15B1F9C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части: духовно-нравственного воспитания:</w:t>
            </w:r>
          </w:p>
          <w:p w14:paraId="67C72A2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сформированность нравственного сознания, этического поведения; </w:t>
            </w:r>
          </w:p>
          <w:p w14:paraId="5EA9914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способность оценивать ситуацию </w:t>
            </w:r>
          </w:p>
          <w:p w14:paraId="2A3752F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принимать осознанные решения, ориентируясь на морально-нравственные нормы и ценности; </w:t>
            </w:r>
          </w:p>
          <w:p w14:paraId="2775D4F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осознание личного вклада в построение устойчивого будущего; </w:t>
            </w:r>
          </w:p>
          <w:p w14:paraId="6E77293E"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ответственное отношение к своим родителям и (или) другим членам семьи, созданию семьи на основе осознанного принятия ценностей семейной жизни </w:t>
            </w:r>
          </w:p>
          <w:p w14:paraId="6C762DDA"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соответствии с традициями народов России; </w:t>
            </w:r>
          </w:p>
          <w:p w14:paraId="0CC9E7A1"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Метапредметные результаты должны отражать:</w:t>
            </w:r>
          </w:p>
          <w:p w14:paraId="38C7C077"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Овладение универсальными регулятивными действиями:</w:t>
            </w:r>
          </w:p>
          <w:p w14:paraId="622F58D0"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а)</w:t>
            </w:r>
            <w:r w:rsidRPr="00C736A7">
              <w:rPr>
                <w:rFonts w:ascii="Times New Roman" w:eastAsia="Calibri" w:hAnsi="Times New Roman" w:cs="Times New Roman"/>
                <w:sz w:val="20"/>
                <w:szCs w:val="20"/>
              </w:rPr>
              <w:tab/>
              <w:t>самоорганизация:</w:t>
            </w:r>
          </w:p>
          <w:p w14:paraId="4D6F1D9F"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14:paraId="3AD0327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способствовать формированию </w:t>
            </w:r>
          </w:p>
          <w:p w14:paraId="602D6ABA"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проявлению широкой эрудиции в разных областях знаний, постоянно повышать свой образовательный и культурный уровень; </w:t>
            </w:r>
          </w:p>
          <w:p w14:paraId="49645DC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б)</w:t>
            </w:r>
            <w:r w:rsidRPr="00C736A7">
              <w:rPr>
                <w:rFonts w:ascii="Times New Roman" w:eastAsia="Calibri" w:hAnsi="Times New Roman" w:cs="Times New Roman"/>
                <w:sz w:val="20"/>
                <w:szCs w:val="20"/>
              </w:rPr>
              <w:tab/>
              <w:t>самоконтроль:</w:t>
            </w:r>
          </w:p>
          <w:p w14:paraId="2A6F617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использовать приемы рефлексии </w:t>
            </w:r>
          </w:p>
          <w:p w14:paraId="0DFA932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для оценки ситуации, выбора верного решения; </w:t>
            </w:r>
          </w:p>
          <w:p w14:paraId="60EB39B8"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уметь оценивать риски и своевременно принимать решения по их снижению; </w:t>
            </w:r>
          </w:p>
          <w:p w14:paraId="3B1234CA"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w:t>
            </w:r>
            <w:r w:rsidRPr="00C736A7">
              <w:rPr>
                <w:rFonts w:ascii="Times New Roman" w:eastAsia="Calibri" w:hAnsi="Times New Roman" w:cs="Times New Roman"/>
                <w:sz w:val="20"/>
                <w:szCs w:val="20"/>
              </w:rPr>
              <w:tab/>
              <w:t>эмоциональный интеллект, предполагающий сформированность:</w:t>
            </w:r>
          </w:p>
          <w:p w14:paraId="4480074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EA3AC6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p>
          <w:p w14:paraId="68197FB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сопереживанию; </w:t>
            </w:r>
          </w:p>
          <w:p w14:paraId="3545BEB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социальных навыков, включающих способность выстраивать отношения </w:t>
            </w:r>
          </w:p>
          <w:p w14:paraId="4FB32D07"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 другими людьми, заботиться, проявлять интерес и разрешать конфликты</w:t>
            </w:r>
            <w:r w:rsidRPr="00C736A7">
              <w:rPr>
                <w:rFonts w:ascii="Times New Roman" w:eastAsia="Calibri" w:hAnsi="Times New Roman" w:cs="Times New Roman"/>
                <w:sz w:val="20"/>
                <w:szCs w:val="20"/>
              </w:rPr>
              <w:tab/>
              <w:t>Сформированность знаний об (о):</w:t>
            </w:r>
          </w:p>
          <w:p w14:paraId="27D3539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713B815A"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социальных отношениях, направлениях социальной политики </w:t>
            </w:r>
          </w:p>
          <w:p w14:paraId="12DE594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7149F55"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конституционном статусе и полномочиях органов государственной власти;</w:t>
            </w:r>
          </w:p>
          <w:p w14:paraId="6D31813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системе прав человека и гражданина в Российской Федерации, правах ребенка и механизмах защиты прав в Российской Федерации;</w:t>
            </w:r>
          </w:p>
          <w:p w14:paraId="1F369583"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14:paraId="0C12928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системе права и законодательства Российской Федерации;</w:t>
            </w:r>
          </w:p>
          <w:p w14:paraId="3F8C8AB4"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p>
          <w:p w14:paraId="0DB1FBA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w:t>
            </w:r>
          </w:p>
          <w:p w14:paraId="0010DEFD"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тезисный план развернутых ответов, анализировать неадаптированные тексты на социальную тематику;</w:t>
            </w:r>
          </w:p>
          <w:p w14:paraId="224739C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Готовность применять знания о финансах и бюджетном регулировании при пользовании финансовыми услугами </w:t>
            </w:r>
          </w:p>
          <w:p w14:paraId="21810F32"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инструментами; использовать финансовую информацию </w:t>
            </w:r>
          </w:p>
          <w:p w14:paraId="6F30A83C"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для достижения личных финансовых целей, обеспечивать финансовую безопасность с учетом рисков и способов </w:t>
            </w:r>
          </w:p>
          <w:p w14:paraId="38B2F30B"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их снижения; сформированность гражданской ответственности </w:t>
            </w:r>
          </w:p>
          <w:p w14:paraId="72CC75C5" w14:textId="4422C08B" w:rsidR="00C736A7" w:rsidRPr="00C736A7" w:rsidRDefault="00C736A7" w:rsidP="00C736A7">
            <w:pPr>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части уплаты налогов для развития общества и государства</w:t>
            </w:r>
          </w:p>
        </w:tc>
        <w:tc>
          <w:tcPr>
            <w:tcW w:w="2268" w:type="dxa"/>
            <w:tcBorders>
              <w:top w:val="single" w:sz="4" w:space="0" w:color="000000"/>
              <w:left w:val="single" w:sz="4" w:space="0" w:color="000000"/>
              <w:bottom w:val="single" w:sz="4" w:space="0" w:color="000000"/>
              <w:right w:val="single" w:sz="4" w:space="0" w:color="000000"/>
            </w:tcBorders>
          </w:tcPr>
          <w:p w14:paraId="7AA76023" w14:textId="7D52F6A1"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lastRenderedPageBreak/>
              <w:t xml:space="preserve">ОК 03 Планировать </w:t>
            </w:r>
            <w:r w:rsidRPr="0045077E">
              <w:rPr>
                <w:rFonts w:ascii="Times New Roman" w:eastAsia="Calibri" w:hAnsi="Times New Roman" w:cs="Times New Roman"/>
                <w:sz w:val="20"/>
                <w:szCs w:val="20"/>
              </w:rPr>
              <w:br/>
              <w:t xml:space="preserve">и реализовывать собственное профессиональное </w:t>
            </w:r>
            <w:r w:rsidRPr="0045077E">
              <w:rPr>
                <w:rFonts w:ascii="Times New Roman" w:eastAsia="Calibri" w:hAnsi="Times New Roman" w:cs="Times New Roman"/>
                <w:sz w:val="20"/>
                <w:szCs w:val="20"/>
              </w:rPr>
              <w:br/>
              <w:t xml:space="preserve">и личностное развитие, предпринимательскую деятельность </w:t>
            </w:r>
            <w:r w:rsidRPr="0045077E">
              <w:rPr>
                <w:rFonts w:ascii="Times New Roman" w:eastAsia="Calibri" w:hAnsi="Times New Roman" w:cs="Times New Roman"/>
                <w:sz w:val="20"/>
                <w:szCs w:val="20"/>
              </w:rPr>
              <w:br/>
              <w:t xml:space="preserve">в профессиональной сфере, использовать знания </w:t>
            </w:r>
            <w:r w:rsidRPr="0045077E">
              <w:rPr>
                <w:rFonts w:ascii="Times New Roman" w:eastAsia="Calibri" w:hAnsi="Times New Roman" w:cs="Times New Roman"/>
                <w:sz w:val="20"/>
                <w:szCs w:val="20"/>
              </w:rPr>
              <w:br/>
              <w:t>по правовой и финансовой грамотности в различных жизненных ситуациях</w:t>
            </w:r>
          </w:p>
        </w:tc>
        <w:tc>
          <w:tcPr>
            <w:tcW w:w="2410" w:type="dxa"/>
            <w:tcBorders>
              <w:top w:val="single" w:sz="4" w:space="0" w:color="000000"/>
              <w:left w:val="single" w:sz="4" w:space="0" w:color="000000"/>
              <w:bottom w:val="single" w:sz="4" w:space="0" w:color="000000"/>
              <w:right w:val="single" w:sz="4" w:space="0" w:color="000000"/>
            </w:tcBorders>
          </w:tcPr>
          <w:p w14:paraId="02201B0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24B975D8"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79EAAFF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3B6CA48A"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51F122DD"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2AD3653C"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0ADF665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3765221E"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3DDAB9EE"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p>
        </w:tc>
      </w:tr>
      <w:tr w:rsidR="00C736A7" w:rsidRPr="00C736A7" w14:paraId="2ABDA9D6"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097A6F4D"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 xml:space="preserve">Личностные результаты должны отражать </w:t>
            </w:r>
          </w:p>
          <w:p w14:paraId="390C9E16"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 части: ценности научного познания: осознание ценности научной деятельности, готовность осуществлять проектную </w:t>
            </w:r>
          </w:p>
          <w:p w14:paraId="341985EA"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исследовательскую деятельность индивидуально и в группе. </w:t>
            </w:r>
          </w:p>
          <w:p w14:paraId="52332644"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Метапредметные результаты должны отражать:</w:t>
            </w:r>
          </w:p>
          <w:p w14:paraId="0F4FEAC1"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Овладение универсальными коммуникативными действиями:</w:t>
            </w:r>
          </w:p>
          <w:p w14:paraId="07ED9EBF"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б)</w:t>
            </w:r>
            <w:r w:rsidRPr="00C736A7">
              <w:rPr>
                <w:rFonts w:ascii="Times New Roman" w:eastAsia="Times New Roman" w:hAnsi="Times New Roman" w:cs="Times New Roman"/>
                <w:sz w:val="20"/>
                <w:szCs w:val="20"/>
              </w:rPr>
              <w:tab/>
              <w:t>совместная деятельность:</w:t>
            </w:r>
          </w:p>
          <w:p w14:paraId="41EFB471"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понимать и использовать преимущества командной и индивидуальной работы; </w:t>
            </w:r>
          </w:p>
          <w:p w14:paraId="23EA2F97"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принимать цели совместной деятельности, организовывать и координировать действия </w:t>
            </w:r>
          </w:p>
          <w:p w14:paraId="6A3073D8"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по ее достижению: составлять план действий, распределять роли с учетом мнений участников обсуждать результаты совместной работы.</w:t>
            </w:r>
          </w:p>
          <w:p w14:paraId="5FD903F4"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Овладение универсальными регулятивными действиями:</w:t>
            </w:r>
          </w:p>
          <w:p w14:paraId="2379835B"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г)</w:t>
            </w:r>
            <w:r w:rsidRPr="00C736A7">
              <w:rPr>
                <w:rFonts w:ascii="Times New Roman" w:eastAsia="Times New Roman" w:hAnsi="Times New Roman" w:cs="Times New Roman"/>
                <w:sz w:val="20"/>
                <w:szCs w:val="20"/>
              </w:rPr>
              <w:tab/>
              <w:t xml:space="preserve">принятие себя и других людей: </w:t>
            </w:r>
          </w:p>
          <w:p w14:paraId="07B0FA20"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принимать мотивы и аргументы других людей </w:t>
            </w:r>
          </w:p>
          <w:p w14:paraId="2B785CB7"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при анализе результатов деятельности; </w:t>
            </w:r>
          </w:p>
          <w:p w14:paraId="4389B012"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признавать свое право и право других людей на ошибки; </w:t>
            </w:r>
          </w:p>
          <w:p w14:paraId="14348958"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развивать способность понимать мир </w:t>
            </w:r>
          </w:p>
          <w:p w14:paraId="2A4079EF" w14:textId="2968A984"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с позиции другого человека</w:t>
            </w:r>
            <w:r w:rsidRPr="00C736A7">
              <w:rPr>
                <w:rFonts w:ascii="Times New Roman" w:eastAsia="Times New Roman" w:hAnsi="Times New Roman" w:cs="Times New Roman"/>
                <w:sz w:val="20"/>
                <w:szCs w:val="20"/>
              </w:rPr>
              <w:tab/>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2268" w:type="dxa"/>
            <w:tcBorders>
              <w:top w:val="single" w:sz="4" w:space="0" w:color="000000"/>
              <w:left w:val="single" w:sz="4" w:space="0" w:color="000000"/>
              <w:bottom w:val="single" w:sz="4" w:space="0" w:color="000000"/>
              <w:right w:val="single" w:sz="4" w:space="0" w:color="000000"/>
            </w:tcBorders>
          </w:tcPr>
          <w:p w14:paraId="42EB21C6" w14:textId="28CF0D5D"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Times New Roman" w:hAnsi="Times New Roman" w:cs="Times New Roman"/>
                <w:sz w:val="20"/>
                <w:szCs w:val="20"/>
              </w:rPr>
              <w:lastRenderedPageBreak/>
              <w:t>ОК 04 Эффективно взаимодействовать и работать в коллективе и команде</w:t>
            </w:r>
          </w:p>
        </w:tc>
        <w:tc>
          <w:tcPr>
            <w:tcW w:w="2410" w:type="dxa"/>
            <w:tcBorders>
              <w:top w:val="single" w:sz="4" w:space="0" w:color="000000"/>
              <w:left w:val="single" w:sz="4" w:space="0" w:color="000000"/>
              <w:bottom w:val="single" w:sz="4" w:space="0" w:color="000000"/>
              <w:right w:val="single" w:sz="4" w:space="0" w:color="000000"/>
            </w:tcBorders>
          </w:tcPr>
          <w:p w14:paraId="517B74C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083B096D"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5BE550FF"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07611B89"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336A0287"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04EFD1E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7F538099"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lastRenderedPageBreak/>
              <w:t>Р 7, Темы 7.1-7.2, 7.3-7.4 ПОС,</w:t>
            </w:r>
          </w:p>
          <w:p w14:paraId="417961F2"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68AF5E33" w14:textId="77777777" w:rsidR="00C736A7" w:rsidRPr="0045077E" w:rsidRDefault="00C736A7" w:rsidP="00C736A7">
            <w:pPr>
              <w:widowControl w:val="0"/>
              <w:spacing w:after="0" w:line="240" w:lineRule="auto"/>
              <w:ind w:left="57" w:right="57"/>
              <w:rPr>
                <w:rFonts w:ascii="Times New Roman" w:eastAsia="Times New Roman" w:hAnsi="Times New Roman" w:cs="Times New Roman"/>
                <w:color w:val="FF0000"/>
                <w:sz w:val="20"/>
                <w:szCs w:val="20"/>
              </w:rPr>
            </w:pPr>
          </w:p>
        </w:tc>
      </w:tr>
      <w:tr w:rsidR="00C736A7" w:rsidRPr="00C736A7" w14:paraId="2B9CCDD7"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4B14BDE5" w14:textId="7EB87356"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Личностные результаты должны отражать в части: эстетического воспитания:</w:t>
            </w:r>
          </w:p>
          <w:p w14:paraId="75C5DA52"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эстетическое отношение к миру, включая эстетику быта, научного и технического творчества, спорта, труда и общественных отношений; </w:t>
            </w:r>
          </w:p>
          <w:p w14:paraId="42557DB7"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64C4AE1E"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убежденность в значимости для личности </w:t>
            </w:r>
          </w:p>
          <w:p w14:paraId="6858B087"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общества отечественного и мирового искусства, этнических культурных традиций </w:t>
            </w:r>
          </w:p>
          <w:p w14:paraId="2D792002"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народного творчества.</w:t>
            </w:r>
          </w:p>
          <w:p w14:paraId="1ACDB4F6"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Метапредметные результаты должны отражать:</w:t>
            </w:r>
          </w:p>
          <w:p w14:paraId="60A3F8BD"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Овладение универсальными коммуникативными действиями:</w:t>
            </w:r>
          </w:p>
          <w:p w14:paraId="0D8A4D6B"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а)</w:t>
            </w:r>
            <w:r w:rsidRPr="00C736A7">
              <w:rPr>
                <w:rFonts w:ascii="Times New Roman" w:eastAsia="Times New Roman" w:hAnsi="Times New Roman" w:cs="Times New Roman"/>
                <w:sz w:val="20"/>
                <w:szCs w:val="20"/>
              </w:rPr>
              <w:tab/>
              <w:t xml:space="preserve">общение: </w:t>
            </w:r>
          </w:p>
          <w:p w14:paraId="0DC8C4C9"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осуществлять коммуникации во всех сферах жизни;</w:t>
            </w:r>
          </w:p>
          <w:p w14:paraId="6A320E5C" w14:textId="77777777" w:rsidR="00C736A7" w:rsidRPr="00C736A7" w:rsidRDefault="00C736A7" w:rsidP="00C736A7">
            <w:pPr>
              <w:spacing w:after="0" w:line="240" w:lineRule="auto"/>
              <w:ind w:left="57" w:right="57"/>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1D5DDA3B"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развернуто и логично излагать свою точку зрения с использованием языковых средств</w:t>
            </w:r>
            <w:r w:rsidRPr="00C736A7">
              <w:rPr>
                <w:rFonts w:ascii="Times New Roman" w:eastAsia="Times New Roman" w:hAnsi="Times New Roman" w:cs="Times New Roman"/>
                <w:sz w:val="20"/>
                <w:szCs w:val="20"/>
              </w:rPr>
              <w:tab/>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p>
          <w:p w14:paraId="3489D81C"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2734795F"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p>
          <w:p w14:paraId="23210B21"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p>
          <w:p w14:paraId="4063412F" w14:textId="45B4ADC1"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по соблюдению правил здорового образа жизни; умение создавать типологии социальных процессов и явлений на основе предложенных критериев</w:t>
            </w:r>
          </w:p>
        </w:tc>
        <w:tc>
          <w:tcPr>
            <w:tcW w:w="2268" w:type="dxa"/>
            <w:tcBorders>
              <w:top w:val="single" w:sz="4" w:space="0" w:color="000000"/>
              <w:left w:val="single" w:sz="4" w:space="0" w:color="000000"/>
              <w:bottom w:val="single" w:sz="4" w:space="0" w:color="000000"/>
              <w:right w:val="single" w:sz="4" w:space="0" w:color="000000"/>
            </w:tcBorders>
          </w:tcPr>
          <w:p w14:paraId="49295261" w14:textId="069294CD" w:rsidR="00C736A7" w:rsidRPr="0045077E" w:rsidRDefault="00C736A7" w:rsidP="00C736A7">
            <w:pPr>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lastRenderedPageBreak/>
              <w:t xml:space="preserve">ОК 05 Осуществлять устную </w:t>
            </w:r>
            <w:r w:rsidRPr="0045077E">
              <w:rPr>
                <w:rFonts w:ascii="Times New Roman" w:eastAsia="Times New Roman" w:hAnsi="Times New Roman" w:cs="Times New Roman"/>
                <w:sz w:val="20"/>
                <w:szCs w:val="20"/>
              </w:rPr>
              <w:br/>
              <w:t xml:space="preserve">и письменную коммуникацию на государственном языке Российской Федерации </w:t>
            </w:r>
            <w:r w:rsidRPr="0045077E">
              <w:rPr>
                <w:rFonts w:ascii="Times New Roman" w:eastAsia="Times New Roman" w:hAnsi="Times New Roman" w:cs="Times New Roman"/>
                <w:sz w:val="20"/>
                <w:szCs w:val="20"/>
              </w:rPr>
              <w:br/>
              <w:t>с учетом особенностей социального и культурного контекста</w:t>
            </w:r>
          </w:p>
        </w:tc>
        <w:tc>
          <w:tcPr>
            <w:tcW w:w="2410" w:type="dxa"/>
            <w:tcBorders>
              <w:top w:val="single" w:sz="4" w:space="0" w:color="000000"/>
              <w:left w:val="single" w:sz="4" w:space="0" w:color="000000"/>
              <w:bottom w:val="single" w:sz="4" w:space="0" w:color="000000"/>
              <w:right w:val="single" w:sz="4" w:space="0" w:color="000000"/>
            </w:tcBorders>
          </w:tcPr>
          <w:p w14:paraId="514A32B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2687C03D"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40E6BB6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6EAF3C3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53A540B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05AFFAA8"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4B2FBA8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01138911"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657DF13E"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p>
        </w:tc>
      </w:tr>
      <w:tr w:rsidR="00C736A7" w:rsidRPr="00C736A7" w14:paraId="4DBEC37F"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0F18E320" w14:textId="36EFAC86"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Личностные результаты должны отражать </w:t>
            </w:r>
          </w:p>
          <w:p w14:paraId="48CDEB03"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 части: </w:t>
            </w:r>
          </w:p>
          <w:p w14:paraId="1EBDA842"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гражданского воспитания:</w:t>
            </w:r>
          </w:p>
          <w:p w14:paraId="6CECC17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сформированность гражданской позиции обучающегося как активного </w:t>
            </w:r>
          </w:p>
          <w:p w14:paraId="51C6FC19"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ответственного члена российского общества; принятие традиционных национальных, общечеловеческих гуманистических и демократических ценностей; </w:t>
            </w:r>
          </w:p>
          <w:p w14:paraId="59C22D50"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духовно-нравственного воспитания: осознание духовных ценностей российского народа;</w:t>
            </w:r>
          </w:p>
          <w:p w14:paraId="095134ED"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патриотического воспитания:</w:t>
            </w:r>
          </w:p>
          <w:p w14:paraId="0B6819EE"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33B76AEC"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w:t>
            </w:r>
            <w:r w:rsidRPr="00C736A7">
              <w:rPr>
                <w:rFonts w:ascii="Times New Roman" w:eastAsia="Times New Roman" w:hAnsi="Times New Roman" w:cs="Times New Roman"/>
                <w:sz w:val="20"/>
                <w:szCs w:val="20"/>
              </w:rPr>
              <w:tab/>
              <w:t xml:space="preserve">Метапредметные результаты должны отражать: Овладение универсальными регулятивными действиями: </w:t>
            </w:r>
          </w:p>
          <w:p w14:paraId="1E8DA0B3"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эмоциональный интеллект, предполагающий сформированность: </w:t>
            </w:r>
          </w:p>
          <w:p w14:paraId="3A5AB903"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w:t>
            </w:r>
          </w:p>
          <w:p w14:paraId="4578749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себе;</w:t>
            </w:r>
          </w:p>
          <w:p w14:paraId="391DB02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саморегулирования, включающего самоконтроль, умение принимать ответственность за свое поведение, способность адаптироваться </w:t>
            </w:r>
          </w:p>
          <w:p w14:paraId="42FBA634"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к эмоциональным изменениям и проявлять гибкость, быть открытым новому; </w:t>
            </w:r>
          </w:p>
          <w:p w14:paraId="4B23F12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w:t>
            </w:r>
            <w:r w:rsidRPr="00C736A7">
              <w:rPr>
                <w:rFonts w:ascii="Times New Roman" w:eastAsia="Times New Roman" w:hAnsi="Times New Roman" w:cs="Times New Roman"/>
                <w:sz w:val="20"/>
                <w:szCs w:val="20"/>
              </w:rPr>
              <w:tab/>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CE76452"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w:t>
            </w:r>
          </w:p>
          <w:p w14:paraId="140080F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сопереживанию;</w:t>
            </w:r>
          </w:p>
          <w:p w14:paraId="72617CFE"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социальных навыков, включающих способность выстраивать отношения </w:t>
            </w:r>
          </w:p>
          <w:p w14:paraId="21050B9E"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с другими людьми, заботиться, проявлять интерес и разрешать конфликты</w:t>
            </w:r>
            <w:r w:rsidRPr="00C736A7">
              <w:rPr>
                <w:rFonts w:ascii="Times New Roman" w:eastAsia="Times New Roman" w:hAnsi="Times New Roman" w:cs="Times New Roman"/>
                <w:sz w:val="20"/>
                <w:szCs w:val="20"/>
              </w:rPr>
              <w:tab/>
              <w:t>Сформированность знаний об (о):</w:t>
            </w:r>
          </w:p>
          <w:p w14:paraId="599B833D"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обществе как целостной развивающейся системе в единстве </w:t>
            </w:r>
          </w:p>
          <w:p w14:paraId="3E06A901"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взаимодействии основных сфер и институтов;</w:t>
            </w:r>
          </w:p>
          <w:p w14:paraId="208E7025"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основах социальной динамики;</w:t>
            </w:r>
          </w:p>
          <w:p w14:paraId="1370FAA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704DCABC"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перспективах развития современного общества, в том числе тенденций развития Российской Федерации;</w:t>
            </w:r>
          </w:p>
          <w:p w14:paraId="7367933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человеке как субъекте общественных отношений и сознательной деятельности;</w:t>
            </w:r>
          </w:p>
          <w:p w14:paraId="6787AE2C"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B31BE4D"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значении духовной культуры общества и разнообразии ее видов </w:t>
            </w:r>
          </w:p>
          <w:p w14:paraId="1E5E748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форм; экономике как науке и хозяйстве, роли государства </w:t>
            </w:r>
          </w:p>
          <w:p w14:paraId="28A92FBE"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7D99578C"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7EC099A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социальных отношениях, направлениях социальной политики </w:t>
            </w:r>
          </w:p>
          <w:p w14:paraId="3DD3AF5A"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7CFAEA21"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конституционном статусе и полномочиях органов государственной власти;</w:t>
            </w:r>
          </w:p>
          <w:p w14:paraId="40F4FD6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системе прав человека и гражданина в Российской Федерации, правах ребенка и механизмах защиты прав в Российской Федерации;</w:t>
            </w:r>
          </w:p>
          <w:p w14:paraId="11AA5DB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правовом регулирования гражданских, семейных, трудовых, налоговых, образовательных, административных, уголовных общественных отношений;</w:t>
            </w:r>
          </w:p>
          <w:p w14:paraId="4FDA14A4"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системе права и законодательства Российской Федерации;</w:t>
            </w:r>
          </w:p>
          <w:p w14:paraId="7C56A54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w:t>
            </w:r>
          </w:p>
          <w:p w14:paraId="230F7C7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2427D69A"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w:t>
            </w:r>
          </w:p>
          <w:p w14:paraId="276089D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3D94EA4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умениями устанавливать, выявлять, объяснять причинно-следственные, функциональные, иерархические </w:t>
            </w:r>
          </w:p>
          <w:p w14:paraId="14EC7239"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4DE6B2AC"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Связи социальных объектов и явлений с помощью различных знаковых систем; сформированность представлений </w:t>
            </w:r>
          </w:p>
          <w:p w14:paraId="266152A4"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7EAC357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умениями применять полученные знания </w:t>
            </w:r>
          </w:p>
          <w:p w14:paraId="2F8C18E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при анализе социальной информации, полученной </w:t>
            </w:r>
          </w:p>
          <w:p w14:paraId="2CA44DBB"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p>
          <w:p w14:paraId="3646C36B"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 различных знаковых системах, извлекать информацию </w:t>
            </w:r>
          </w:p>
          <w:p w14:paraId="53C3BA75"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16D50B80"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 xml:space="preserve">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w:t>
            </w:r>
          </w:p>
          <w:p w14:paraId="0626DDA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1C132E2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Использование обществоведческих знаний </w:t>
            </w:r>
          </w:p>
          <w:p w14:paraId="26DF8FFA"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для взаимодействия с представителями других национальностей </w:t>
            </w:r>
          </w:p>
          <w:p w14:paraId="69A3278F"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33318C91"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p>
          <w:p w14:paraId="0EEA5492"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p>
          <w:p w14:paraId="4EBB19DD"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по соблюдению правил здорового образа жизни; умение создавать типологии социальных процессов и явлений на основе предложенных критериев;</w:t>
            </w:r>
          </w:p>
          <w:p w14:paraId="7ADC0F4B"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Готовность применять знания о финансах и бюджетном регулировании при пользовании финансовыми услугами </w:t>
            </w:r>
          </w:p>
          <w:p w14:paraId="6743B28B"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инструментами; использовать финансовую информацию </w:t>
            </w:r>
          </w:p>
          <w:p w14:paraId="2B2579E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для достижения личных финансовых целей, обеспечивать финансовую безопасность с учетом рисков и способов </w:t>
            </w:r>
          </w:p>
          <w:p w14:paraId="57C272FA"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их снижения; сформированность гражданской ответственности </w:t>
            </w:r>
          </w:p>
          <w:p w14:paraId="59C1B56A"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части уплаты налогов для развития общества и государства;</w:t>
            </w:r>
          </w:p>
          <w:p w14:paraId="7759801E"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w:t>
            </w:r>
          </w:p>
          <w:p w14:paraId="3F94EC3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в источниках информации, давать на основе полученных знаний правовую оценку действиям людей в модельных ситуациях;</w:t>
            </w:r>
          </w:p>
          <w:p w14:paraId="4F36FAC8"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Владение умением самостоятельно оценивать </w:t>
            </w:r>
          </w:p>
          <w:p w14:paraId="0B3FADB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 xml:space="preserve">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w:t>
            </w:r>
          </w:p>
          <w:p w14:paraId="24F7FDE7"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межличностных конфликтов; оценивать поведение людей </w:t>
            </w:r>
          </w:p>
          <w:p w14:paraId="58D45824" w14:textId="77777777"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w:t>
            </w:r>
          </w:p>
          <w:p w14:paraId="36ABBC85" w14:textId="65463305" w:rsidR="00C736A7" w:rsidRPr="00C736A7" w:rsidRDefault="00C736A7" w:rsidP="00C736A7">
            <w:pPr>
              <w:tabs>
                <w:tab w:val="left" w:pos="1210"/>
              </w:tabs>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для несовершеннолетних граждан</w:t>
            </w:r>
          </w:p>
        </w:tc>
        <w:tc>
          <w:tcPr>
            <w:tcW w:w="2268" w:type="dxa"/>
            <w:tcBorders>
              <w:top w:val="single" w:sz="4" w:space="0" w:color="000000"/>
              <w:left w:val="single" w:sz="4" w:space="0" w:color="000000"/>
              <w:bottom w:val="single" w:sz="4" w:space="0" w:color="000000"/>
              <w:right w:val="single" w:sz="4" w:space="0" w:color="000000"/>
            </w:tcBorders>
          </w:tcPr>
          <w:p w14:paraId="399168C7" w14:textId="3AC87134" w:rsidR="00C736A7" w:rsidRPr="0045077E" w:rsidRDefault="00C736A7" w:rsidP="00C736A7">
            <w:pPr>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w:t>
            </w:r>
            <w:r w:rsidRPr="0045077E">
              <w:rPr>
                <w:rFonts w:ascii="Times New Roman" w:eastAsia="Times New Roman" w:hAnsi="Times New Roman" w:cs="Times New Roman"/>
                <w:sz w:val="20"/>
                <w:szCs w:val="20"/>
              </w:rPr>
              <w:br/>
              <w:t>с учетом гармонизации межнациональных и межрелигиозных отношений, применять стандарты антикоррупционного поведения</w:t>
            </w:r>
          </w:p>
        </w:tc>
        <w:tc>
          <w:tcPr>
            <w:tcW w:w="2410" w:type="dxa"/>
            <w:tcBorders>
              <w:top w:val="single" w:sz="4" w:space="0" w:color="000000"/>
              <w:left w:val="single" w:sz="4" w:space="0" w:color="000000"/>
              <w:bottom w:val="single" w:sz="4" w:space="0" w:color="000000"/>
              <w:right w:val="single" w:sz="4" w:space="0" w:color="000000"/>
            </w:tcBorders>
          </w:tcPr>
          <w:p w14:paraId="1A6D7290"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73D0B0BD"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281925DE"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67CE7C0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777821B4"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56B1F37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03D53C67"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267AE2AF"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53570DF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p>
        </w:tc>
      </w:tr>
      <w:tr w:rsidR="00C736A7" w:rsidRPr="00C736A7" w14:paraId="7A2D8E81"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177A4152"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 xml:space="preserve">Личностные результаты должны отражать </w:t>
            </w:r>
          </w:p>
          <w:p w14:paraId="48289685"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 части: экологического воспитания: </w:t>
            </w:r>
          </w:p>
          <w:p w14:paraId="58233AD7"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9531BB"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планирование и осуществление действий </w:t>
            </w:r>
          </w:p>
          <w:p w14:paraId="28A1B4CB"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в окружающей среде на основе знания целей устойчивого развития человечества; </w:t>
            </w:r>
          </w:p>
          <w:p w14:paraId="5EA18BC3"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активное неприятие действий, приносящих вред окружающей среде; </w:t>
            </w:r>
          </w:p>
          <w:p w14:paraId="767BA4A2"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умение прогнозировать неблагоприятные экологические последствия предпринимаемых действий, предотвращать их; </w:t>
            </w:r>
          </w:p>
          <w:p w14:paraId="0067D12B"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расширение опыта деятельности экологической направленности.</w:t>
            </w:r>
          </w:p>
          <w:p w14:paraId="29D00AE8"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Метапредметные результаты должны отражать:</w:t>
            </w:r>
          </w:p>
          <w:p w14:paraId="2D3F272C"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Овладение универсальными коммуникативными действиями:</w:t>
            </w:r>
          </w:p>
          <w:p w14:paraId="6ACE9062"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а)</w:t>
            </w:r>
            <w:r w:rsidRPr="00C736A7">
              <w:rPr>
                <w:rFonts w:ascii="Times New Roman" w:eastAsia="Times New Roman" w:hAnsi="Times New Roman" w:cs="Times New Roman"/>
                <w:sz w:val="20"/>
                <w:szCs w:val="20"/>
              </w:rPr>
              <w:tab/>
              <w:t>совместная деятельность:</w:t>
            </w:r>
          </w:p>
          <w:p w14:paraId="1185F1CC"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понимать и использовать преимущества командной и индивидуальной работы; </w:t>
            </w:r>
          </w:p>
          <w:p w14:paraId="5A99CBB1"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 xml:space="preserve">принимать цели совместной деятельности, организовывать и координировать действия </w:t>
            </w:r>
          </w:p>
          <w:p w14:paraId="59282210"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w:t>
            </w:r>
            <w:r w:rsidRPr="00C736A7">
              <w:rPr>
                <w:rFonts w:ascii="Times New Roman" w:eastAsia="Times New Roman" w:hAnsi="Times New Roman" w:cs="Times New Roman"/>
                <w:sz w:val="20"/>
                <w:szCs w:val="20"/>
              </w:rPr>
              <w:tab/>
              <w:t>по ее достижению: составлять план действий, распределять роли с учетом мнений участников обсуждать результаты совместной работы</w:t>
            </w:r>
            <w:r w:rsidRPr="00C736A7">
              <w:rPr>
                <w:rFonts w:ascii="Times New Roman" w:eastAsia="Times New Roman" w:hAnsi="Times New Roman" w:cs="Times New Roman"/>
                <w:sz w:val="20"/>
                <w:szCs w:val="20"/>
              </w:rPr>
              <w:tab/>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w:t>
            </w:r>
          </w:p>
          <w:p w14:paraId="73AF94B4"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 xml:space="preserve">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w:t>
            </w:r>
          </w:p>
          <w:p w14:paraId="31E8B5E0"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по соблюдению правил здорового образа жизни; умение создавать типологии социальных процессов и явлений на основе предложенных критериев;</w:t>
            </w:r>
          </w:p>
          <w:p w14:paraId="47962F36" w14:textId="77777777"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lastRenderedPageBreak/>
              <w:t xml:space="preserve">Владение умениями устанавливать, выявлять, объяснять причинно-следственные, функциональные, иерархические </w:t>
            </w:r>
          </w:p>
          <w:p w14:paraId="4DFAB7F4" w14:textId="679E067A" w:rsidR="00C736A7" w:rsidRPr="00C736A7" w:rsidRDefault="00C736A7" w:rsidP="00C736A7">
            <w:pPr>
              <w:spacing w:after="0" w:line="240" w:lineRule="auto"/>
              <w:ind w:left="57" w:right="57"/>
              <w:jc w:val="both"/>
              <w:rPr>
                <w:rFonts w:ascii="Times New Roman" w:eastAsia="Times New Roman" w:hAnsi="Times New Roman" w:cs="Times New Roman"/>
                <w:sz w:val="20"/>
                <w:szCs w:val="20"/>
              </w:rPr>
            </w:pPr>
            <w:r w:rsidRPr="00C736A7">
              <w:rPr>
                <w:rFonts w:ascii="Times New Roman" w:eastAsia="Times New Roman" w:hAnsi="Times New Roman" w:cs="Times New Roman"/>
                <w:sz w:val="20"/>
                <w:szCs w:val="20"/>
              </w:rPr>
              <w:t>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c>
          <w:tcPr>
            <w:tcW w:w="2268" w:type="dxa"/>
            <w:tcBorders>
              <w:top w:val="single" w:sz="4" w:space="0" w:color="000000"/>
              <w:left w:val="single" w:sz="4" w:space="0" w:color="000000"/>
              <w:bottom w:val="single" w:sz="4" w:space="0" w:color="000000"/>
              <w:right w:val="single" w:sz="4" w:space="0" w:color="000000"/>
            </w:tcBorders>
          </w:tcPr>
          <w:p w14:paraId="2A5EBD06" w14:textId="756C11FB" w:rsidR="00C736A7" w:rsidRPr="0045077E" w:rsidRDefault="00C736A7" w:rsidP="00C736A7">
            <w:pPr>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lastRenderedPageBreak/>
              <w:t xml:space="preserve">ОК 07 Содействовать сохранению окружающей среды, ресурсосбережению, применять знания </w:t>
            </w:r>
          </w:p>
          <w:p w14:paraId="0F865983" w14:textId="77777777" w:rsidR="00C736A7" w:rsidRPr="0045077E" w:rsidRDefault="00C736A7" w:rsidP="00C736A7">
            <w:pPr>
              <w:spacing w:after="0" w:line="240" w:lineRule="auto"/>
              <w:ind w:left="57" w:right="57"/>
              <w:rPr>
                <w:rFonts w:ascii="Times New Roman" w:eastAsia="Times New Roman" w:hAnsi="Times New Roman" w:cs="Times New Roman"/>
                <w:sz w:val="20"/>
                <w:szCs w:val="20"/>
              </w:rPr>
            </w:pPr>
            <w:r w:rsidRPr="0045077E">
              <w:rPr>
                <w:rFonts w:ascii="Times New Roman" w:eastAsia="Times New Roman" w:hAnsi="Times New Roman" w:cs="Times New Roman"/>
                <w:sz w:val="20"/>
                <w:szCs w:val="20"/>
              </w:rPr>
              <w:t>об изменении климата, принципы бережливого производства, эффективно действовать в чрезвычайных ситуациях</w:t>
            </w:r>
          </w:p>
        </w:tc>
        <w:tc>
          <w:tcPr>
            <w:tcW w:w="2410" w:type="dxa"/>
            <w:tcBorders>
              <w:top w:val="single" w:sz="4" w:space="0" w:color="000000"/>
              <w:left w:val="single" w:sz="4" w:space="0" w:color="000000"/>
              <w:bottom w:val="single" w:sz="4" w:space="0" w:color="000000"/>
              <w:right w:val="single" w:sz="4" w:space="0" w:color="000000"/>
            </w:tcBorders>
          </w:tcPr>
          <w:p w14:paraId="3024B14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0AB11370"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464356BA"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2062E96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0DA0C10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6B18F9C2"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383282BC"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04CE387F"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765A1D93"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p>
        </w:tc>
      </w:tr>
      <w:tr w:rsidR="00C736A7" w:rsidRPr="00C736A7" w14:paraId="215BCB5A"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6C650BA9" w14:textId="77777777" w:rsidR="00C736A7" w:rsidRPr="00C736A7" w:rsidRDefault="00C736A7" w:rsidP="00C736A7">
            <w:pPr>
              <w:spacing w:after="0" w:line="240" w:lineRule="auto"/>
              <w:ind w:left="57" w:right="57"/>
              <w:jc w:val="both"/>
              <w:rPr>
                <w:rFonts w:ascii="Times New Roman" w:eastAsia="Calibri" w:hAnsi="Times New Roman" w:cs="Times New Roman"/>
                <w:sz w:val="20"/>
                <w:szCs w:val="20"/>
              </w:rPr>
            </w:pPr>
          </w:p>
          <w:p w14:paraId="05EB8CDA" w14:textId="554CCF45"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Личностные результаты должны отражать </w:t>
            </w:r>
          </w:p>
          <w:p w14:paraId="38872877"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части: </w:t>
            </w:r>
          </w:p>
          <w:p w14:paraId="34282995"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ценности научного познания: </w:t>
            </w:r>
          </w:p>
          <w:p w14:paraId="03D0167E"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p>
          <w:p w14:paraId="60FB9FB0"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поликультурном мире; </w:t>
            </w:r>
          </w:p>
          <w:p w14:paraId="3029FA74"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совершенствование языковой </w:t>
            </w:r>
          </w:p>
          <w:p w14:paraId="557A13F9"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14:paraId="475D1D82"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Метапредметные результаты должны отражать: </w:t>
            </w:r>
          </w:p>
          <w:p w14:paraId="5A41ED33"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Овладение универсальными учебными познавательными действиями: </w:t>
            </w:r>
          </w:p>
          <w:p w14:paraId="2E35A9BA"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б)</w:t>
            </w:r>
            <w:r w:rsidRPr="00C736A7">
              <w:rPr>
                <w:rFonts w:ascii="Times New Roman" w:eastAsia="Calibri" w:hAnsi="Times New Roman" w:cs="Times New Roman"/>
                <w:sz w:val="20"/>
                <w:szCs w:val="20"/>
              </w:rPr>
              <w:tab/>
              <w:t xml:space="preserve">базовые исследовательские действия: </w:t>
            </w:r>
          </w:p>
          <w:p w14:paraId="5BBD0322"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владеть навыками учебно-исследовательской и проектной деятельности, навыками разрешения проблем</w:t>
            </w:r>
          </w:p>
          <w:p w14:paraId="7D2E22E3"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способность и готовность </w:t>
            </w:r>
          </w:p>
          <w:p w14:paraId="6DFD621D"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к самостоятельному поиску методов решения практических задач, применению различных методов познания; </w:t>
            </w:r>
          </w:p>
          <w:p w14:paraId="2CA9D1EC"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овладение видами деятельности </w:t>
            </w:r>
          </w:p>
          <w:p w14:paraId="09E7070E"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по получению нового знания, его интерпретации, преобразованию </w:t>
            </w:r>
          </w:p>
          <w:p w14:paraId="7F066006"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применению в различных учебных ситуациях, в том числе при создании учебных и социальных проектов; </w:t>
            </w:r>
          </w:p>
          <w:p w14:paraId="329ED25F"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формирование научного типа мышления, владение научной терминологией, ключевыми понятиями и методами; </w:t>
            </w:r>
          </w:p>
          <w:p w14:paraId="11F95AA9"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w:t>
            </w:r>
            <w:r w:rsidRPr="00C736A7">
              <w:rPr>
                <w:rFonts w:ascii="Times New Roman" w:eastAsia="Calibri" w:hAnsi="Times New Roman" w:cs="Times New Roman"/>
                <w:sz w:val="20"/>
                <w:szCs w:val="20"/>
              </w:rPr>
              <w:tab/>
              <w:t xml:space="preserve">осуществлять целенаправленный поиск переноса средств и способов действия </w:t>
            </w:r>
          </w:p>
          <w:p w14:paraId="2617B833"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профессиональную среду</w:t>
            </w:r>
            <w:r w:rsidRPr="00C736A7">
              <w:rPr>
                <w:rFonts w:ascii="Times New Roman" w:eastAsia="Calibri" w:hAnsi="Times New Roman" w:cs="Times New Roman"/>
                <w:sz w:val="20"/>
                <w:szCs w:val="20"/>
              </w:rPr>
              <w:tab/>
              <w:t>Сформированность знаний об (о):</w:t>
            </w:r>
          </w:p>
          <w:p w14:paraId="770235D8"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перспективах развития современного общества, в том числе тенденций развития Российской Федерации;</w:t>
            </w:r>
          </w:p>
          <w:p w14:paraId="2AD89DF3"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lastRenderedPageBreak/>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53303E21"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значении духовной культуры общества и разнообразии ее видов </w:t>
            </w:r>
          </w:p>
          <w:p w14:paraId="7CCC636F"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 форм; экономике как науке и хозяйстве, роли государства </w:t>
            </w:r>
          </w:p>
          <w:p w14:paraId="480F854C"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167984B6"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социальных отношениях, направлениях социальной политики </w:t>
            </w:r>
          </w:p>
          <w:p w14:paraId="4EE4F443"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407B8662"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Владение умениями применять полученные знания </w:t>
            </w:r>
          </w:p>
          <w:p w14:paraId="5DDF217C"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при анализе социальной информации, полученной </w:t>
            </w:r>
          </w:p>
          <w:p w14:paraId="5414819D"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w:t>
            </w:r>
          </w:p>
          <w:p w14:paraId="31BD4FA2" w14:textId="77777777"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 xml:space="preserve">в различных знаковых системах, извлекать информацию </w:t>
            </w:r>
          </w:p>
          <w:p w14:paraId="2E5EAA60" w14:textId="46A4CD66" w:rsidR="00C736A7" w:rsidRPr="00C736A7" w:rsidRDefault="00C736A7" w:rsidP="00C736A7">
            <w:pPr>
              <w:tabs>
                <w:tab w:val="left" w:pos="1680"/>
              </w:tabs>
              <w:spacing w:after="0" w:line="240" w:lineRule="auto"/>
              <w:ind w:left="57" w:right="57"/>
              <w:jc w:val="both"/>
              <w:rPr>
                <w:rFonts w:ascii="Times New Roman" w:eastAsia="Calibri" w:hAnsi="Times New Roman" w:cs="Times New Roman"/>
                <w:sz w:val="20"/>
                <w:szCs w:val="20"/>
              </w:rPr>
            </w:pPr>
            <w:r w:rsidRPr="00C736A7">
              <w:rPr>
                <w:rFonts w:ascii="Times New Roman" w:eastAsia="Calibri" w:hAnsi="Times New Roman" w:cs="Times New Roman"/>
                <w:sz w:val="20"/>
                <w:szCs w:val="20"/>
              </w:rPr>
              <w:t>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c>
          <w:tcPr>
            <w:tcW w:w="2268" w:type="dxa"/>
            <w:tcBorders>
              <w:top w:val="single" w:sz="4" w:space="0" w:color="000000"/>
              <w:left w:val="single" w:sz="4" w:space="0" w:color="000000"/>
              <w:bottom w:val="single" w:sz="4" w:space="0" w:color="000000"/>
              <w:right w:val="single" w:sz="4" w:space="0" w:color="000000"/>
            </w:tcBorders>
          </w:tcPr>
          <w:p w14:paraId="40C0DFAD" w14:textId="266FE98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lastRenderedPageBreak/>
              <w:t xml:space="preserve">ОК 09 Пользоваться профессиональной документацией </w:t>
            </w:r>
            <w:r w:rsidRPr="0045077E">
              <w:rPr>
                <w:rFonts w:ascii="Times New Roman" w:eastAsia="Calibri" w:hAnsi="Times New Roman" w:cs="Times New Roman"/>
                <w:sz w:val="20"/>
                <w:szCs w:val="20"/>
              </w:rPr>
              <w:br/>
              <w:t xml:space="preserve">на государственном </w:t>
            </w:r>
            <w:r w:rsidRPr="0045077E">
              <w:rPr>
                <w:rFonts w:ascii="Times New Roman" w:eastAsia="Calibri" w:hAnsi="Times New Roman" w:cs="Times New Roman"/>
                <w:sz w:val="20"/>
                <w:szCs w:val="20"/>
              </w:rPr>
              <w:br/>
              <w:t>и иностранном языках</w:t>
            </w:r>
          </w:p>
        </w:tc>
        <w:tc>
          <w:tcPr>
            <w:tcW w:w="2410" w:type="dxa"/>
            <w:tcBorders>
              <w:top w:val="single" w:sz="4" w:space="0" w:color="000000"/>
              <w:left w:val="single" w:sz="4" w:space="0" w:color="000000"/>
              <w:bottom w:val="single" w:sz="4" w:space="0" w:color="000000"/>
              <w:right w:val="single" w:sz="4" w:space="0" w:color="000000"/>
            </w:tcBorders>
          </w:tcPr>
          <w:p w14:paraId="4251D095"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1, Темы 1.1-1.2, 1.3-1.5 ПОС,</w:t>
            </w:r>
          </w:p>
          <w:p w14:paraId="57BBAAB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2, Темы 2.1 ПОС, 2.2 ПОС,</w:t>
            </w:r>
          </w:p>
          <w:p w14:paraId="5590E600"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3, Темы 3.1-3.2, 3.3 ПОС, 3.4, 3.5 ПОС,</w:t>
            </w:r>
          </w:p>
          <w:p w14:paraId="32D47EB1"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4, 4.1-4.4,</w:t>
            </w:r>
          </w:p>
          <w:p w14:paraId="1D0D2D5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5, Темы 5.1-5.2, 5.3 ПОС, 5.4-5.8,</w:t>
            </w:r>
          </w:p>
          <w:p w14:paraId="1D90F856"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6, Тема 6.1 ПОС,</w:t>
            </w:r>
          </w:p>
          <w:p w14:paraId="5D93C8A4"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Р 7, Темы 7.1-7.2, 7.3-7.4 ПОС,</w:t>
            </w:r>
          </w:p>
          <w:p w14:paraId="09852DC6" w14:textId="77777777" w:rsidR="00C736A7" w:rsidRPr="0045077E" w:rsidRDefault="00C736A7" w:rsidP="00C736A7">
            <w:pPr>
              <w:spacing w:after="0" w:line="240" w:lineRule="auto"/>
              <w:ind w:left="57" w:right="57"/>
              <w:rPr>
                <w:rFonts w:ascii="Times New Roman" w:eastAsia="Calibri" w:hAnsi="Times New Roman" w:cs="Times New Roman"/>
                <w:color w:val="FF0000"/>
                <w:sz w:val="20"/>
                <w:szCs w:val="20"/>
              </w:rPr>
            </w:pPr>
            <w:r w:rsidRPr="0045077E">
              <w:rPr>
                <w:rFonts w:ascii="Times New Roman" w:eastAsia="Calibri" w:hAnsi="Times New Roman" w:cs="Times New Roman"/>
                <w:sz w:val="20"/>
                <w:szCs w:val="20"/>
              </w:rPr>
              <w:t>Р 8, Темы 8.1-8.3</w:t>
            </w:r>
          </w:p>
        </w:tc>
        <w:tc>
          <w:tcPr>
            <w:tcW w:w="2149" w:type="dxa"/>
            <w:vMerge/>
            <w:tcBorders>
              <w:left w:val="single" w:sz="4" w:space="0" w:color="000000"/>
              <w:right w:val="single" w:sz="4" w:space="0" w:color="000000"/>
            </w:tcBorders>
          </w:tcPr>
          <w:p w14:paraId="5539B183" w14:textId="77777777" w:rsidR="00C736A7" w:rsidRPr="0045077E" w:rsidRDefault="00C736A7" w:rsidP="00C736A7">
            <w:pPr>
              <w:widowControl w:val="0"/>
              <w:spacing w:after="0" w:line="240" w:lineRule="auto"/>
              <w:ind w:left="57" w:right="57"/>
              <w:rPr>
                <w:rFonts w:ascii="Times New Roman" w:eastAsia="Times New Roman" w:hAnsi="Times New Roman" w:cs="Times New Roman"/>
                <w:color w:val="FF0000"/>
                <w:sz w:val="20"/>
                <w:szCs w:val="20"/>
              </w:rPr>
            </w:pPr>
          </w:p>
        </w:tc>
      </w:tr>
      <w:tr w:rsidR="00C736A7" w:rsidRPr="00C736A7" w14:paraId="612801E4" w14:textId="77777777" w:rsidTr="00C736A7">
        <w:trPr>
          <w:jc w:val="center"/>
        </w:trPr>
        <w:tc>
          <w:tcPr>
            <w:tcW w:w="7283" w:type="dxa"/>
            <w:tcBorders>
              <w:top w:val="single" w:sz="4" w:space="0" w:color="000000"/>
              <w:left w:val="single" w:sz="4" w:space="0" w:color="000000"/>
              <w:bottom w:val="single" w:sz="4" w:space="0" w:color="000000"/>
              <w:right w:val="single" w:sz="4" w:space="0" w:color="000000"/>
            </w:tcBorders>
          </w:tcPr>
          <w:p w14:paraId="10CC76D6"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Овладение универсальными учебными познавательными действиями:</w:t>
            </w:r>
          </w:p>
          <w:p w14:paraId="0EF7B5A7"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а) базовые логические действия:</w:t>
            </w:r>
          </w:p>
          <w:p w14:paraId="50008D33"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самостоятельно формулировать и актуализировать проблему, рассматривать ее всесторонне;</w:t>
            </w:r>
          </w:p>
          <w:p w14:paraId="4035CCF2"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xml:space="preserve">- устанавливать существенный признак или основания для сравнения, классификации и обобщения;  </w:t>
            </w:r>
          </w:p>
          <w:p w14:paraId="6B043D92"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определять цели деятельности, задавать параметры и критерии их достижения;</w:t>
            </w:r>
          </w:p>
          <w:p w14:paraId="1CBB0C31"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xml:space="preserve">- выявлять закономерности и противоречия в рассматриваемых явлениях;  </w:t>
            </w:r>
          </w:p>
          <w:p w14:paraId="4ECF7AE8"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08AAFE96"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развивать креативное мышление при решении жизненных проблем</w:t>
            </w:r>
          </w:p>
          <w:p w14:paraId="22F56DFA"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б) базовые исследовательские действия:</w:t>
            </w:r>
          </w:p>
          <w:p w14:paraId="3C88CD1D"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владеть навыками учебно-исследовательской и проектной деятельности, навыками разрешения проблем;</w:t>
            </w:r>
          </w:p>
          <w:p w14:paraId="67319B56"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5212F38"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51D76A6"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уметь переносить знания в познавательную и практическую области жизнедеятельности;</w:t>
            </w:r>
          </w:p>
          <w:p w14:paraId="265D8929"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уметь интегрировать знания из разных предметных областей;</w:t>
            </w:r>
          </w:p>
          <w:p w14:paraId="6D63AEFA"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выдвигать новые идеи, предлагать оригинальные подходы и решения;</w:t>
            </w:r>
          </w:p>
          <w:p w14:paraId="243C98CB"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и способность их использования в познавательной и социальной практике</w:t>
            </w:r>
            <w:r w:rsidRPr="00C736A7">
              <w:rPr>
                <w:rFonts w:ascii="Times New Roman" w:eastAsia="Times New Roman" w:hAnsi="Times New Roman" w:cs="Times New Roman"/>
                <w:bCs/>
                <w:sz w:val="20"/>
                <w:szCs w:val="20"/>
              </w:rPr>
              <w:tab/>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p w14:paraId="43BE73D8" w14:textId="77777777"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сформировать знания об (о):</w:t>
            </w:r>
          </w:p>
          <w:p w14:paraId="1C1EB9F4" w14:textId="4A451FDC" w:rsidR="00C736A7" w:rsidRPr="00C736A7" w:rsidRDefault="00C736A7" w:rsidP="00C736A7">
            <w:pPr>
              <w:spacing w:after="0" w:line="240" w:lineRule="auto"/>
              <w:ind w:left="57" w:right="57"/>
              <w:jc w:val="both"/>
              <w:rPr>
                <w:rFonts w:ascii="Times New Roman" w:eastAsia="Times New Roman" w:hAnsi="Times New Roman" w:cs="Times New Roman"/>
                <w:bCs/>
                <w:sz w:val="20"/>
                <w:szCs w:val="20"/>
              </w:rPr>
            </w:pPr>
            <w:r w:rsidRPr="00C736A7">
              <w:rPr>
                <w:rFonts w:ascii="Times New Roman" w:eastAsia="Times New Roman" w:hAnsi="Times New Roman" w:cs="Times New Roman"/>
                <w:bCs/>
                <w:sz w:val="20"/>
                <w:szCs w:val="20"/>
              </w:rPr>
              <w:t>-  особенностях процесса цифровизации и влиянии массовых коммуникаций на все сферы жизни общества;</w:t>
            </w:r>
          </w:p>
        </w:tc>
        <w:tc>
          <w:tcPr>
            <w:tcW w:w="2268" w:type="dxa"/>
            <w:tcBorders>
              <w:top w:val="single" w:sz="4" w:space="0" w:color="000000"/>
              <w:left w:val="single" w:sz="4" w:space="0" w:color="000000"/>
              <w:bottom w:val="single" w:sz="4" w:space="0" w:color="000000"/>
              <w:right w:val="single" w:sz="4" w:space="0" w:color="000000"/>
            </w:tcBorders>
          </w:tcPr>
          <w:p w14:paraId="59951096" w14:textId="2EA05507" w:rsidR="00C736A7" w:rsidRPr="0045077E" w:rsidRDefault="00C736A7" w:rsidP="00C736A7">
            <w:pPr>
              <w:spacing w:after="0" w:line="240" w:lineRule="auto"/>
              <w:ind w:left="57" w:right="57"/>
              <w:rPr>
                <w:rFonts w:ascii="Times New Roman" w:eastAsia="Times New Roman" w:hAnsi="Times New Roman" w:cs="Times New Roman"/>
                <w:bCs/>
                <w:sz w:val="20"/>
                <w:szCs w:val="20"/>
              </w:rPr>
            </w:pPr>
            <w:proofErr w:type="gramStart"/>
            <w:r w:rsidRPr="00C736A7">
              <w:rPr>
                <w:rFonts w:ascii="Times New Roman" w:eastAsia="Calibri" w:hAnsi="Times New Roman" w:cs="Times New Roman"/>
                <w:sz w:val="20"/>
                <w:szCs w:val="20"/>
              </w:rPr>
              <w:lastRenderedPageBreak/>
              <w:t xml:space="preserve">ПК </w:t>
            </w:r>
            <w:r w:rsidRPr="00C736A7">
              <w:rPr>
                <w:rFonts w:ascii="Times New Roman" w:eastAsia="Calibri" w:hAnsi="Times New Roman" w:cs="Times New Roman"/>
                <w:bCs/>
                <w:sz w:val="20"/>
                <w:szCs w:val="20"/>
              </w:rPr>
              <w:t xml:space="preserve"> 1</w:t>
            </w:r>
            <w:proofErr w:type="gramEnd"/>
            <w:r w:rsidRPr="00C736A7">
              <w:rPr>
                <w:rFonts w:ascii="Times New Roman" w:eastAsia="Calibri" w:hAnsi="Times New Roman" w:cs="Times New Roman"/>
                <w:bCs/>
                <w:sz w:val="20"/>
                <w:szCs w:val="20"/>
              </w:rPr>
              <w:t>.1</w:t>
            </w:r>
          </w:p>
        </w:tc>
        <w:tc>
          <w:tcPr>
            <w:tcW w:w="2410" w:type="dxa"/>
            <w:tcBorders>
              <w:top w:val="single" w:sz="4" w:space="0" w:color="000000"/>
              <w:left w:val="single" w:sz="4" w:space="0" w:color="000000"/>
              <w:bottom w:val="single" w:sz="4" w:space="0" w:color="000000"/>
              <w:right w:val="single" w:sz="4" w:space="0" w:color="000000"/>
            </w:tcBorders>
          </w:tcPr>
          <w:p w14:paraId="46AA42FA"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r w:rsidRPr="0045077E">
              <w:rPr>
                <w:rFonts w:ascii="Times New Roman" w:eastAsia="Calibri" w:hAnsi="Times New Roman" w:cs="Times New Roman"/>
                <w:sz w:val="20"/>
                <w:szCs w:val="20"/>
              </w:rPr>
              <w:t>Темы ПОС</w:t>
            </w:r>
          </w:p>
        </w:tc>
        <w:tc>
          <w:tcPr>
            <w:tcW w:w="2149" w:type="dxa"/>
            <w:vMerge/>
            <w:tcBorders>
              <w:left w:val="single" w:sz="4" w:space="0" w:color="000000"/>
              <w:bottom w:val="single" w:sz="4" w:space="0" w:color="000000"/>
              <w:right w:val="single" w:sz="4" w:space="0" w:color="000000"/>
            </w:tcBorders>
          </w:tcPr>
          <w:p w14:paraId="0CD84DA9" w14:textId="77777777" w:rsidR="00C736A7" w:rsidRPr="0045077E" w:rsidRDefault="00C736A7" w:rsidP="00C736A7">
            <w:pPr>
              <w:spacing w:after="0" w:line="240" w:lineRule="auto"/>
              <w:ind w:left="57" w:right="57"/>
              <w:rPr>
                <w:rFonts w:ascii="Times New Roman" w:eastAsia="Calibri" w:hAnsi="Times New Roman" w:cs="Times New Roman"/>
                <w:sz w:val="20"/>
                <w:szCs w:val="20"/>
              </w:rPr>
            </w:pPr>
          </w:p>
        </w:tc>
      </w:tr>
    </w:tbl>
    <w:bookmarkEnd w:id="9"/>
    <w:bookmarkEnd w:id="10"/>
    <w:bookmarkEnd w:id="11"/>
    <w:bookmarkEnd w:id="12"/>
    <w:bookmarkEnd w:id="13"/>
    <w:bookmarkEnd w:id="15"/>
    <w:p w14:paraId="74076755" w14:textId="7DB377E5" w:rsidR="002366B3" w:rsidRDefault="00BE3346" w:rsidP="00C736A7">
      <w:pPr>
        <w:spacing w:after="0"/>
        <w:jc w:val="both"/>
        <w:rPr>
          <w:sz w:val="24"/>
          <w:szCs w:val="24"/>
        </w:rPr>
      </w:pPr>
      <w:r>
        <w:rPr>
          <w:sz w:val="24"/>
          <w:szCs w:val="24"/>
        </w:rPr>
        <w:t xml:space="preserve"> </w:t>
      </w:r>
    </w:p>
    <w:p w14:paraId="09D3A8B9" w14:textId="77777777" w:rsidR="00BE3346" w:rsidRPr="00BE3346" w:rsidRDefault="00BE3346" w:rsidP="00BE3346">
      <w:pPr>
        <w:spacing w:after="0"/>
        <w:jc w:val="both"/>
        <w:rPr>
          <w:rFonts w:ascii="Times New Roman" w:hAnsi="Times New Roman" w:cs="Times New Roman"/>
          <w:sz w:val="24"/>
          <w:szCs w:val="24"/>
        </w:rPr>
      </w:pPr>
      <w:r w:rsidRPr="00BE3346">
        <w:rPr>
          <w:rFonts w:ascii="Times New Roman" w:hAnsi="Times New Roman" w:cs="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17FC6EEB" w14:textId="77777777" w:rsidR="00BE3346" w:rsidRPr="00BE3346" w:rsidRDefault="00BE3346" w:rsidP="00BE3346">
      <w:pPr>
        <w:spacing w:after="0"/>
        <w:jc w:val="both"/>
        <w:rPr>
          <w:rFonts w:ascii="Times New Roman" w:hAnsi="Times New Roman" w:cs="Times New Roman"/>
          <w:sz w:val="24"/>
          <w:szCs w:val="24"/>
        </w:rPr>
      </w:pPr>
      <w:r w:rsidRPr="00BE3346">
        <w:rPr>
          <w:rFonts w:ascii="Times New Roman" w:hAnsi="Times New Roman" w:cs="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4A37D934" w14:textId="77777777" w:rsidR="00BE3346" w:rsidRPr="00BE3346" w:rsidRDefault="00BE3346" w:rsidP="00BE3346">
      <w:pPr>
        <w:spacing w:after="0"/>
        <w:jc w:val="both"/>
        <w:rPr>
          <w:rFonts w:ascii="Times New Roman" w:hAnsi="Times New Roman" w:cs="Times New Roman"/>
          <w:sz w:val="24"/>
          <w:szCs w:val="24"/>
        </w:rPr>
      </w:pPr>
      <w:r w:rsidRPr="00BE3346">
        <w:rPr>
          <w:rFonts w:ascii="Times New Roman" w:hAnsi="Times New Roman" w:cs="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5B9483B2" w14:textId="77777777" w:rsidR="00BE3346" w:rsidRPr="00BE3346" w:rsidRDefault="00BE3346" w:rsidP="00BE3346">
      <w:pPr>
        <w:spacing w:after="0"/>
        <w:jc w:val="both"/>
        <w:rPr>
          <w:rFonts w:ascii="Times New Roman" w:hAnsi="Times New Roman" w:cs="Times New Roman"/>
          <w:sz w:val="24"/>
          <w:szCs w:val="24"/>
        </w:rPr>
      </w:pPr>
      <w:r w:rsidRPr="00BE3346">
        <w:rPr>
          <w:rFonts w:ascii="Times New Roman" w:hAnsi="Times New Roman" w:cs="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6B8D1B67" w14:textId="77777777" w:rsidR="00BE3346" w:rsidRPr="00BE3346" w:rsidRDefault="00BE3346" w:rsidP="00BE3346">
      <w:pPr>
        <w:spacing w:after="0"/>
        <w:jc w:val="both"/>
        <w:rPr>
          <w:rFonts w:ascii="Times New Roman" w:hAnsi="Times New Roman" w:cs="Times New Roman"/>
          <w:sz w:val="24"/>
          <w:szCs w:val="24"/>
        </w:rPr>
      </w:pPr>
      <w:r w:rsidRPr="00BE3346">
        <w:rPr>
          <w:rFonts w:ascii="Times New Roman" w:hAnsi="Times New Roman" w:cs="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7B57ED89" w14:textId="15BD4A8C" w:rsidR="00BE3346" w:rsidRPr="00BE3346" w:rsidRDefault="00BE3346" w:rsidP="00C736A7">
      <w:pPr>
        <w:spacing w:after="0"/>
        <w:jc w:val="both"/>
        <w:rPr>
          <w:rFonts w:ascii="Times New Roman" w:hAnsi="Times New Roman" w:cs="Times New Roman"/>
          <w:sz w:val="24"/>
          <w:szCs w:val="24"/>
        </w:rPr>
      </w:pPr>
      <w:r w:rsidRPr="00BE3346">
        <w:rPr>
          <w:rFonts w:ascii="Times New Roman" w:hAnsi="Times New Roman" w:cs="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sectPr w:rsidR="00BE3346" w:rsidRPr="00BE3346" w:rsidSect="009A7C74">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AD74B" w14:textId="77777777" w:rsidR="008453C4" w:rsidRDefault="008453C4">
      <w:pPr>
        <w:spacing w:after="0" w:line="240" w:lineRule="auto"/>
      </w:pPr>
      <w:r>
        <w:separator/>
      </w:r>
    </w:p>
  </w:endnote>
  <w:endnote w:type="continuationSeparator" w:id="0">
    <w:p w14:paraId="61E0E746" w14:textId="77777777" w:rsidR="008453C4" w:rsidRDefault="00845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DBB3" w14:textId="77777777" w:rsidR="00004A29" w:rsidRDefault="00004A29">
    <w:pPr>
      <w:pStyle w:val="22"/>
      <w:jc w:val="right"/>
    </w:pPr>
  </w:p>
  <w:p w14:paraId="607C14E7" w14:textId="77777777" w:rsidR="00004A29" w:rsidRDefault="00004A29">
    <w:pPr>
      <w:pStyle w:val="2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74E8" w14:textId="77777777" w:rsidR="008453C4" w:rsidRDefault="008453C4">
      <w:pPr>
        <w:spacing w:after="0" w:line="240" w:lineRule="auto"/>
      </w:pPr>
      <w:r>
        <w:separator/>
      </w:r>
    </w:p>
  </w:footnote>
  <w:footnote w:type="continuationSeparator" w:id="0">
    <w:p w14:paraId="54F31F8C" w14:textId="77777777" w:rsidR="008453C4" w:rsidRDefault="008453C4">
      <w:pPr>
        <w:spacing w:after="0" w:line="240" w:lineRule="auto"/>
      </w:pPr>
      <w:r>
        <w:continuationSeparator/>
      </w:r>
    </w:p>
  </w:footnote>
  <w:footnote w:id="1">
    <w:p w14:paraId="56DD7C31" w14:textId="77777777" w:rsidR="00C736A7" w:rsidRPr="00C3079F" w:rsidRDefault="00C736A7" w:rsidP="0045077E">
      <w:pPr>
        <w:pStyle w:val="a4"/>
        <w:ind w:firstLine="709"/>
        <w:rPr>
          <w:rFonts w:ascii="Times New Roman" w:hAnsi="Times New Roman"/>
          <w:sz w:val="22"/>
          <w:szCs w:val="22"/>
        </w:rPr>
      </w:pPr>
      <w:r w:rsidRPr="00C3079F">
        <w:rPr>
          <w:rStyle w:val="a6"/>
          <w:rFonts w:ascii="Times New Roman" w:hAnsi="Times New Roman"/>
          <w:sz w:val="22"/>
          <w:szCs w:val="22"/>
        </w:rPr>
        <w:footnoteRef/>
      </w:r>
      <w:r w:rsidRPr="00C3079F">
        <w:rPr>
          <w:rFonts w:ascii="Times New Roman" w:hAnsi="Times New Roman"/>
          <w:sz w:val="22"/>
          <w:szCs w:val="22"/>
        </w:rPr>
        <w:t xml:space="preserve"> Профессионально 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3725661"/>
    <w:multiLevelType w:val="hybridMultilevel"/>
    <w:tmpl w:val="29D2CBC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5E5B15"/>
    <w:multiLevelType w:val="hybridMultilevel"/>
    <w:tmpl w:val="EE32B2E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4D7932"/>
    <w:multiLevelType w:val="hybridMultilevel"/>
    <w:tmpl w:val="952E7754"/>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C544B"/>
    <w:multiLevelType w:val="hybridMultilevel"/>
    <w:tmpl w:val="0BD4438E"/>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31218"/>
    <w:multiLevelType w:val="hybridMultilevel"/>
    <w:tmpl w:val="96B4E11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560BEB"/>
    <w:multiLevelType w:val="hybridMultilevel"/>
    <w:tmpl w:val="AE0EDD3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F27893"/>
    <w:multiLevelType w:val="hybridMultilevel"/>
    <w:tmpl w:val="0538743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D91077"/>
    <w:multiLevelType w:val="hybridMultilevel"/>
    <w:tmpl w:val="5D1E9B9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C562C3"/>
    <w:multiLevelType w:val="hybridMultilevel"/>
    <w:tmpl w:val="1B4EDF2E"/>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9E3D88"/>
    <w:multiLevelType w:val="hybridMultilevel"/>
    <w:tmpl w:val="944CA3D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6A5526"/>
    <w:multiLevelType w:val="hybridMultilevel"/>
    <w:tmpl w:val="DBE43B0C"/>
    <w:lvl w:ilvl="0" w:tplc="A80428C8">
      <w:start w:val="1"/>
      <w:numFmt w:val="decimal"/>
      <w:lvlText w:val="%1."/>
      <w:lvlJc w:val="left"/>
      <w:pPr>
        <w:ind w:left="374" w:hanging="360"/>
      </w:pPr>
      <w:rPr>
        <w:rFonts w:ascii="Times New Roman" w:eastAsia="Calibri" w:hAnsi="Times New Roman" w:hint="default"/>
        <w:b/>
        <w:sz w:val="24"/>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2" w15:restartNumberingAfterBreak="0">
    <w:nsid w:val="2EA63FCA"/>
    <w:multiLevelType w:val="hybridMultilevel"/>
    <w:tmpl w:val="C35E6C10"/>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7A7D90"/>
    <w:multiLevelType w:val="hybridMultilevel"/>
    <w:tmpl w:val="7C1CA0A6"/>
    <w:lvl w:ilvl="0" w:tplc="70722DAC">
      <w:start w:val="1"/>
      <w:numFmt w:val="decimal"/>
      <w:lvlText w:val="%1."/>
      <w:lvlJc w:val="left"/>
      <w:pPr>
        <w:ind w:left="450" w:hanging="450"/>
      </w:pPr>
      <w:rPr>
        <w:rFonts w:hint="default"/>
      </w:rPr>
    </w:lvl>
    <w:lvl w:ilvl="1" w:tplc="8A8A688E">
      <w:numFmt w:val="none"/>
      <w:lvlText w:val=""/>
      <w:lvlJc w:val="left"/>
      <w:pPr>
        <w:tabs>
          <w:tab w:val="num" w:pos="360"/>
        </w:tabs>
      </w:pPr>
    </w:lvl>
    <w:lvl w:ilvl="2" w:tplc="90DA6C70">
      <w:numFmt w:val="none"/>
      <w:lvlText w:val=""/>
      <w:lvlJc w:val="left"/>
      <w:pPr>
        <w:tabs>
          <w:tab w:val="num" w:pos="360"/>
        </w:tabs>
      </w:pPr>
    </w:lvl>
    <w:lvl w:ilvl="3" w:tplc="6950A74E">
      <w:numFmt w:val="none"/>
      <w:lvlText w:val=""/>
      <w:lvlJc w:val="left"/>
      <w:pPr>
        <w:tabs>
          <w:tab w:val="num" w:pos="360"/>
        </w:tabs>
      </w:pPr>
    </w:lvl>
    <w:lvl w:ilvl="4" w:tplc="FD3EF7F0">
      <w:numFmt w:val="none"/>
      <w:lvlText w:val=""/>
      <w:lvlJc w:val="left"/>
      <w:pPr>
        <w:tabs>
          <w:tab w:val="num" w:pos="360"/>
        </w:tabs>
      </w:pPr>
    </w:lvl>
    <w:lvl w:ilvl="5" w:tplc="37147258">
      <w:numFmt w:val="none"/>
      <w:lvlText w:val=""/>
      <w:lvlJc w:val="left"/>
      <w:pPr>
        <w:tabs>
          <w:tab w:val="num" w:pos="360"/>
        </w:tabs>
      </w:pPr>
    </w:lvl>
    <w:lvl w:ilvl="6" w:tplc="070461F2">
      <w:numFmt w:val="none"/>
      <w:lvlText w:val=""/>
      <w:lvlJc w:val="left"/>
      <w:pPr>
        <w:tabs>
          <w:tab w:val="num" w:pos="360"/>
        </w:tabs>
      </w:pPr>
    </w:lvl>
    <w:lvl w:ilvl="7" w:tplc="FBC8E5DE">
      <w:numFmt w:val="none"/>
      <w:lvlText w:val=""/>
      <w:lvlJc w:val="left"/>
      <w:pPr>
        <w:tabs>
          <w:tab w:val="num" w:pos="360"/>
        </w:tabs>
      </w:pPr>
    </w:lvl>
    <w:lvl w:ilvl="8" w:tplc="1C266404">
      <w:numFmt w:val="none"/>
      <w:lvlText w:val=""/>
      <w:lvlJc w:val="left"/>
      <w:pPr>
        <w:tabs>
          <w:tab w:val="num" w:pos="360"/>
        </w:tabs>
      </w:pPr>
    </w:lvl>
  </w:abstractNum>
  <w:abstractNum w:abstractNumId="14" w15:restartNumberingAfterBreak="0">
    <w:nsid w:val="380B4A89"/>
    <w:multiLevelType w:val="hybridMultilevel"/>
    <w:tmpl w:val="B73CF89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903185"/>
    <w:multiLevelType w:val="hybridMultilevel"/>
    <w:tmpl w:val="D922934C"/>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494933"/>
    <w:multiLevelType w:val="hybridMultilevel"/>
    <w:tmpl w:val="4BB249B4"/>
    <w:lvl w:ilvl="0" w:tplc="6F66FDDC">
      <w:start w:val="2"/>
      <w:numFmt w:val="russianLower"/>
      <w:lvlText w:val="%1)"/>
      <w:lvlJc w:val="left"/>
      <w:pPr>
        <w:ind w:left="720" w:hanging="360"/>
      </w:pPr>
      <w:rPr>
        <w:rFonts w:hint="default"/>
      </w:rPr>
    </w:lvl>
    <w:lvl w:ilvl="1" w:tplc="EC368242">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FD454D"/>
    <w:multiLevelType w:val="hybridMultilevel"/>
    <w:tmpl w:val="DEF4EF06"/>
    <w:lvl w:ilvl="0" w:tplc="329C1316">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193898"/>
    <w:multiLevelType w:val="hybridMultilevel"/>
    <w:tmpl w:val="8730E5CE"/>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072F38"/>
    <w:multiLevelType w:val="hybridMultilevel"/>
    <w:tmpl w:val="F99A34D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3225B3"/>
    <w:multiLevelType w:val="hybridMultilevel"/>
    <w:tmpl w:val="E1A62CF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2" w15:restartNumberingAfterBreak="0">
    <w:nsid w:val="65FC4CDE"/>
    <w:multiLevelType w:val="hybridMultilevel"/>
    <w:tmpl w:val="54AE2F5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E0B67A5"/>
    <w:multiLevelType w:val="hybridMultilevel"/>
    <w:tmpl w:val="3CA87E78"/>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8151A9"/>
    <w:multiLevelType w:val="hybridMultilevel"/>
    <w:tmpl w:val="5C56B20E"/>
    <w:lvl w:ilvl="0" w:tplc="0BD4233A">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120D68"/>
    <w:multiLevelType w:val="hybridMultilevel"/>
    <w:tmpl w:val="3F18D070"/>
    <w:lvl w:ilvl="0" w:tplc="4FEA51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820DA6"/>
    <w:multiLevelType w:val="hybridMultilevel"/>
    <w:tmpl w:val="BA5605D8"/>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AE5735E"/>
    <w:multiLevelType w:val="hybridMultilevel"/>
    <w:tmpl w:val="3D70854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E7345C4"/>
    <w:multiLevelType w:val="hybridMultilevel"/>
    <w:tmpl w:val="56B0EFF0"/>
    <w:lvl w:ilvl="0" w:tplc="C2443FAC">
      <w:start w:val="3"/>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48781272">
    <w:abstractNumId w:val="13"/>
  </w:num>
  <w:num w:numId="2" w16cid:durableId="278416024">
    <w:abstractNumId w:val="23"/>
  </w:num>
  <w:num w:numId="3" w16cid:durableId="28031068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1718676">
    <w:abstractNumId w:val="11"/>
  </w:num>
  <w:num w:numId="5" w16cid:durableId="2140763745">
    <w:abstractNumId w:val="21"/>
  </w:num>
  <w:num w:numId="6" w16cid:durableId="2088846731">
    <w:abstractNumId w:val="1"/>
  </w:num>
  <w:num w:numId="7" w16cid:durableId="1839224473">
    <w:abstractNumId w:val="26"/>
  </w:num>
  <w:num w:numId="8" w16cid:durableId="2076076463">
    <w:abstractNumId w:val="4"/>
  </w:num>
  <w:num w:numId="9" w16cid:durableId="948509878">
    <w:abstractNumId w:val="8"/>
  </w:num>
  <w:num w:numId="10" w16cid:durableId="220799466">
    <w:abstractNumId w:val="27"/>
  </w:num>
  <w:num w:numId="11" w16cid:durableId="218370529">
    <w:abstractNumId w:val="22"/>
  </w:num>
  <w:num w:numId="12" w16cid:durableId="601231189">
    <w:abstractNumId w:val="18"/>
  </w:num>
  <w:num w:numId="13" w16cid:durableId="492835993">
    <w:abstractNumId w:val="14"/>
  </w:num>
  <w:num w:numId="14" w16cid:durableId="496506443">
    <w:abstractNumId w:val="9"/>
  </w:num>
  <w:num w:numId="15" w16cid:durableId="1944221503">
    <w:abstractNumId w:val="10"/>
  </w:num>
  <w:num w:numId="16" w16cid:durableId="2003583786">
    <w:abstractNumId w:val="15"/>
  </w:num>
  <w:num w:numId="17" w16cid:durableId="1725178706">
    <w:abstractNumId w:val="19"/>
  </w:num>
  <w:num w:numId="18" w16cid:durableId="679157349">
    <w:abstractNumId w:val="5"/>
  </w:num>
  <w:num w:numId="19" w16cid:durableId="1953433869">
    <w:abstractNumId w:val="24"/>
  </w:num>
  <w:num w:numId="20" w16cid:durableId="1077744532">
    <w:abstractNumId w:val="28"/>
  </w:num>
  <w:num w:numId="21" w16cid:durableId="884293673">
    <w:abstractNumId w:val="6"/>
  </w:num>
  <w:num w:numId="22" w16cid:durableId="430586759">
    <w:abstractNumId w:val="29"/>
  </w:num>
  <w:num w:numId="23" w16cid:durableId="1093477470">
    <w:abstractNumId w:val="25"/>
  </w:num>
  <w:num w:numId="24" w16cid:durableId="153034941">
    <w:abstractNumId w:val="17"/>
  </w:num>
  <w:num w:numId="25" w16cid:durableId="418604970">
    <w:abstractNumId w:val="7"/>
  </w:num>
  <w:num w:numId="26" w16cid:durableId="1928034863">
    <w:abstractNumId w:val="2"/>
  </w:num>
  <w:num w:numId="27" w16cid:durableId="1124811322">
    <w:abstractNumId w:val="20"/>
  </w:num>
  <w:num w:numId="28" w16cid:durableId="717584015">
    <w:abstractNumId w:val="12"/>
  </w:num>
  <w:num w:numId="29" w16cid:durableId="811487222">
    <w:abstractNumId w:val="16"/>
  </w:num>
  <w:num w:numId="30" w16cid:durableId="123655407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5D8"/>
    <w:rsid w:val="00004A29"/>
    <w:rsid w:val="000176C4"/>
    <w:rsid w:val="00034CB6"/>
    <w:rsid w:val="00051391"/>
    <w:rsid w:val="00054F6B"/>
    <w:rsid w:val="0006624B"/>
    <w:rsid w:val="000D2E9B"/>
    <w:rsid w:val="000E0646"/>
    <w:rsid w:val="0012021B"/>
    <w:rsid w:val="00120411"/>
    <w:rsid w:val="00141199"/>
    <w:rsid w:val="001B62B2"/>
    <w:rsid w:val="001E24B0"/>
    <w:rsid w:val="0023308A"/>
    <w:rsid w:val="002366B3"/>
    <w:rsid w:val="00245302"/>
    <w:rsid w:val="002612D3"/>
    <w:rsid w:val="00294E6F"/>
    <w:rsid w:val="002A3386"/>
    <w:rsid w:val="002A6EE8"/>
    <w:rsid w:val="002B0A3D"/>
    <w:rsid w:val="00316F4B"/>
    <w:rsid w:val="00322AF5"/>
    <w:rsid w:val="003334B1"/>
    <w:rsid w:val="00345EDF"/>
    <w:rsid w:val="00353D72"/>
    <w:rsid w:val="00371C31"/>
    <w:rsid w:val="00382D2F"/>
    <w:rsid w:val="003E55D4"/>
    <w:rsid w:val="003F3053"/>
    <w:rsid w:val="004102F3"/>
    <w:rsid w:val="0045077E"/>
    <w:rsid w:val="004F21DD"/>
    <w:rsid w:val="00503CC2"/>
    <w:rsid w:val="00504570"/>
    <w:rsid w:val="00526670"/>
    <w:rsid w:val="00575157"/>
    <w:rsid w:val="005927FF"/>
    <w:rsid w:val="005D09E5"/>
    <w:rsid w:val="005D6E41"/>
    <w:rsid w:val="005F0A23"/>
    <w:rsid w:val="00626911"/>
    <w:rsid w:val="00641888"/>
    <w:rsid w:val="006575D8"/>
    <w:rsid w:val="00695A9D"/>
    <w:rsid w:val="006971D7"/>
    <w:rsid w:val="00716273"/>
    <w:rsid w:val="007316A7"/>
    <w:rsid w:val="00797C31"/>
    <w:rsid w:val="007D03B0"/>
    <w:rsid w:val="008160C5"/>
    <w:rsid w:val="008272D9"/>
    <w:rsid w:val="008453C4"/>
    <w:rsid w:val="00874A57"/>
    <w:rsid w:val="008776FD"/>
    <w:rsid w:val="00887DF5"/>
    <w:rsid w:val="008D55FB"/>
    <w:rsid w:val="008E7E74"/>
    <w:rsid w:val="00950BC4"/>
    <w:rsid w:val="0099668D"/>
    <w:rsid w:val="009A7C74"/>
    <w:rsid w:val="009B6737"/>
    <w:rsid w:val="009D5B1F"/>
    <w:rsid w:val="00A03992"/>
    <w:rsid w:val="00A37948"/>
    <w:rsid w:val="00A72492"/>
    <w:rsid w:val="00A844C0"/>
    <w:rsid w:val="00A94F8E"/>
    <w:rsid w:val="00AB0781"/>
    <w:rsid w:val="00B212E2"/>
    <w:rsid w:val="00B24A06"/>
    <w:rsid w:val="00BA3726"/>
    <w:rsid w:val="00BA6084"/>
    <w:rsid w:val="00BB16A0"/>
    <w:rsid w:val="00BC35D1"/>
    <w:rsid w:val="00BE13B1"/>
    <w:rsid w:val="00BE3346"/>
    <w:rsid w:val="00BE416F"/>
    <w:rsid w:val="00BE4228"/>
    <w:rsid w:val="00C6025C"/>
    <w:rsid w:val="00C736A7"/>
    <w:rsid w:val="00C939BA"/>
    <w:rsid w:val="00CA327F"/>
    <w:rsid w:val="00CA73CD"/>
    <w:rsid w:val="00D25A28"/>
    <w:rsid w:val="00D71B37"/>
    <w:rsid w:val="00D86641"/>
    <w:rsid w:val="00DA6D34"/>
    <w:rsid w:val="00DC6B29"/>
    <w:rsid w:val="00E1402A"/>
    <w:rsid w:val="00E146F4"/>
    <w:rsid w:val="00E41DA4"/>
    <w:rsid w:val="00E56789"/>
    <w:rsid w:val="00E6784F"/>
    <w:rsid w:val="00ED6B6D"/>
    <w:rsid w:val="00EE3084"/>
    <w:rsid w:val="00F170D1"/>
    <w:rsid w:val="00F40016"/>
    <w:rsid w:val="00F63BA5"/>
    <w:rsid w:val="00F71397"/>
    <w:rsid w:val="00FD2E41"/>
    <w:rsid w:val="00FE3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20910"/>
  <w15:docId w15:val="{652C386A-8D53-4437-8FC7-3E889342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5D8"/>
    <w:pPr>
      <w:spacing w:after="200" w:line="276" w:lineRule="auto"/>
    </w:pPr>
  </w:style>
  <w:style w:type="paragraph" w:styleId="1">
    <w:name w:val="heading 1"/>
    <w:basedOn w:val="a"/>
    <w:next w:val="a"/>
    <w:link w:val="12"/>
    <w:uiPriority w:val="9"/>
    <w:qFormat/>
    <w:rsid w:val="002366B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6575D8"/>
    <w:rPr>
      <w:rFonts w:ascii="Arial" w:eastAsia="Arial" w:hAnsi="Arial" w:cs="Arial"/>
      <w:sz w:val="40"/>
      <w:szCs w:val="40"/>
    </w:rPr>
  </w:style>
  <w:style w:type="character" w:customStyle="1" w:styleId="Heading2Char">
    <w:name w:val="Heading 2 Char"/>
    <w:basedOn w:val="a0"/>
    <w:uiPriority w:val="9"/>
    <w:rsid w:val="006575D8"/>
    <w:rPr>
      <w:rFonts w:ascii="Arial" w:eastAsia="Arial" w:hAnsi="Arial" w:cs="Arial"/>
      <w:sz w:val="34"/>
    </w:rPr>
  </w:style>
  <w:style w:type="character" w:customStyle="1" w:styleId="Heading3Char">
    <w:name w:val="Heading 3 Char"/>
    <w:basedOn w:val="a0"/>
    <w:uiPriority w:val="9"/>
    <w:rsid w:val="006575D8"/>
    <w:rPr>
      <w:rFonts w:ascii="Arial" w:eastAsia="Arial" w:hAnsi="Arial" w:cs="Arial"/>
      <w:sz w:val="30"/>
      <w:szCs w:val="30"/>
    </w:rPr>
  </w:style>
  <w:style w:type="character" w:customStyle="1" w:styleId="Heading4Char">
    <w:name w:val="Heading 4 Char"/>
    <w:basedOn w:val="a0"/>
    <w:uiPriority w:val="9"/>
    <w:rsid w:val="006575D8"/>
    <w:rPr>
      <w:rFonts w:ascii="Arial" w:eastAsia="Arial" w:hAnsi="Arial" w:cs="Arial"/>
      <w:b/>
      <w:bCs/>
      <w:sz w:val="26"/>
      <w:szCs w:val="26"/>
    </w:rPr>
  </w:style>
  <w:style w:type="character" w:customStyle="1" w:styleId="Heading5Char">
    <w:name w:val="Heading 5 Char"/>
    <w:basedOn w:val="a0"/>
    <w:uiPriority w:val="9"/>
    <w:rsid w:val="006575D8"/>
    <w:rPr>
      <w:rFonts w:ascii="Arial" w:eastAsia="Arial" w:hAnsi="Arial" w:cs="Arial"/>
      <w:b/>
      <w:bCs/>
      <w:sz w:val="24"/>
      <w:szCs w:val="24"/>
    </w:rPr>
  </w:style>
  <w:style w:type="character" w:customStyle="1" w:styleId="Heading6Char">
    <w:name w:val="Heading 6 Char"/>
    <w:basedOn w:val="a0"/>
    <w:uiPriority w:val="9"/>
    <w:rsid w:val="006575D8"/>
    <w:rPr>
      <w:rFonts w:ascii="Arial" w:eastAsia="Arial" w:hAnsi="Arial" w:cs="Arial"/>
      <w:b/>
      <w:bCs/>
      <w:sz w:val="22"/>
      <w:szCs w:val="22"/>
    </w:rPr>
  </w:style>
  <w:style w:type="character" w:customStyle="1" w:styleId="Heading7Char">
    <w:name w:val="Heading 7 Char"/>
    <w:basedOn w:val="a0"/>
    <w:uiPriority w:val="9"/>
    <w:rsid w:val="006575D8"/>
    <w:rPr>
      <w:rFonts w:ascii="Arial" w:eastAsia="Arial" w:hAnsi="Arial" w:cs="Arial"/>
      <w:b/>
      <w:bCs/>
      <w:i/>
      <w:iCs/>
      <w:sz w:val="22"/>
      <w:szCs w:val="22"/>
    </w:rPr>
  </w:style>
  <w:style w:type="character" w:customStyle="1" w:styleId="Heading8Char">
    <w:name w:val="Heading 8 Char"/>
    <w:basedOn w:val="a0"/>
    <w:uiPriority w:val="9"/>
    <w:rsid w:val="006575D8"/>
    <w:rPr>
      <w:rFonts w:ascii="Arial" w:eastAsia="Arial" w:hAnsi="Arial" w:cs="Arial"/>
      <w:i/>
      <w:iCs/>
      <w:sz w:val="22"/>
      <w:szCs w:val="22"/>
    </w:rPr>
  </w:style>
  <w:style w:type="character" w:customStyle="1" w:styleId="Heading9Char">
    <w:name w:val="Heading 9 Char"/>
    <w:basedOn w:val="a0"/>
    <w:uiPriority w:val="9"/>
    <w:rsid w:val="006575D8"/>
    <w:rPr>
      <w:rFonts w:ascii="Arial" w:eastAsia="Arial" w:hAnsi="Arial" w:cs="Arial"/>
      <w:i/>
      <w:iCs/>
      <w:sz w:val="21"/>
      <w:szCs w:val="21"/>
    </w:rPr>
  </w:style>
  <w:style w:type="character" w:customStyle="1" w:styleId="TitleChar">
    <w:name w:val="Title Char"/>
    <w:basedOn w:val="a0"/>
    <w:uiPriority w:val="10"/>
    <w:rsid w:val="006575D8"/>
    <w:rPr>
      <w:sz w:val="48"/>
      <w:szCs w:val="48"/>
    </w:rPr>
  </w:style>
  <w:style w:type="character" w:customStyle="1" w:styleId="SubtitleChar">
    <w:name w:val="Subtitle Char"/>
    <w:basedOn w:val="a0"/>
    <w:uiPriority w:val="11"/>
    <w:rsid w:val="006575D8"/>
    <w:rPr>
      <w:sz w:val="24"/>
      <w:szCs w:val="24"/>
    </w:rPr>
  </w:style>
  <w:style w:type="character" w:customStyle="1" w:styleId="QuoteChar">
    <w:name w:val="Quote Char"/>
    <w:uiPriority w:val="29"/>
    <w:rsid w:val="006575D8"/>
    <w:rPr>
      <w:i/>
    </w:rPr>
  </w:style>
  <w:style w:type="character" w:customStyle="1" w:styleId="IntenseQuoteChar">
    <w:name w:val="Intense Quote Char"/>
    <w:uiPriority w:val="30"/>
    <w:rsid w:val="006575D8"/>
    <w:rPr>
      <w:i/>
    </w:rPr>
  </w:style>
  <w:style w:type="character" w:customStyle="1" w:styleId="HeaderChar">
    <w:name w:val="Header Char"/>
    <w:basedOn w:val="a0"/>
    <w:uiPriority w:val="99"/>
    <w:rsid w:val="006575D8"/>
  </w:style>
  <w:style w:type="character" w:customStyle="1" w:styleId="FooterChar">
    <w:name w:val="Footer Char"/>
    <w:basedOn w:val="a0"/>
    <w:uiPriority w:val="99"/>
    <w:rsid w:val="006575D8"/>
  </w:style>
  <w:style w:type="paragraph" w:customStyle="1" w:styleId="10">
    <w:name w:val="Название объекта1"/>
    <w:basedOn w:val="a"/>
    <w:next w:val="a"/>
    <w:uiPriority w:val="35"/>
    <w:semiHidden/>
    <w:unhideWhenUsed/>
    <w:qFormat/>
    <w:rsid w:val="006575D8"/>
    <w:rPr>
      <w:b/>
      <w:bCs/>
      <w:color w:val="5B9BD5" w:themeColor="accent1"/>
      <w:sz w:val="18"/>
      <w:szCs w:val="18"/>
    </w:rPr>
  </w:style>
  <w:style w:type="character" w:customStyle="1" w:styleId="CaptionChar">
    <w:name w:val="Caption Char"/>
    <w:uiPriority w:val="99"/>
    <w:rsid w:val="006575D8"/>
  </w:style>
  <w:style w:type="table" w:customStyle="1" w:styleId="TableGridLight">
    <w:name w:val="Table Grid Light"/>
    <w:basedOn w:val="a1"/>
    <w:uiPriority w:val="59"/>
    <w:rsid w:val="006575D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rsid w:val="006575D8"/>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rsid w:val="006575D8"/>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6575D8"/>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6575D8"/>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6575D8"/>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6575D8"/>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575D8"/>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rsid w:val="006575D8"/>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rsid w:val="006575D8"/>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rsid w:val="006575D8"/>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rsid w:val="006575D8"/>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rsid w:val="006575D8"/>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rsid w:val="006575D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6575D8"/>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rsid w:val="006575D8"/>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rsid w:val="006575D8"/>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rsid w:val="006575D8"/>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rsid w:val="006575D8"/>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rsid w:val="006575D8"/>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rsid w:val="006575D8"/>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6575D8"/>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rsid w:val="006575D8"/>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rsid w:val="006575D8"/>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rsid w:val="006575D8"/>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rsid w:val="006575D8"/>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rsid w:val="006575D8"/>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rsid w:val="006575D8"/>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6575D8"/>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rsid w:val="006575D8"/>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rsid w:val="006575D8"/>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rsid w:val="006575D8"/>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rsid w:val="006575D8"/>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rsid w:val="006575D8"/>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rsid w:val="006575D8"/>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rsid w:val="006575D8"/>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575D8"/>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rsid w:val="006575D8"/>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rsid w:val="006575D8"/>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rsid w:val="006575D8"/>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rsid w:val="006575D8"/>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rsid w:val="006575D8"/>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rsid w:val="006575D8"/>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575D8"/>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rsid w:val="006575D8"/>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rsid w:val="006575D8"/>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rsid w:val="006575D8"/>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rsid w:val="006575D8"/>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rsid w:val="006575D8"/>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rsid w:val="006575D8"/>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rsid w:val="006575D8"/>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6575D8"/>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rsid w:val="006575D8"/>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rsid w:val="006575D8"/>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rsid w:val="006575D8"/>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rsid w:val="006575D8"/>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rsid w:val="006575D8"/>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rsid w:val="006575D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575D8"/>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rsid w:val="006575D8"/>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rsid w:val="006575D8"/>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rsid w:val="006575D8"/>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rsid w:val="006575D8"/>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rsid w:val="006575D8"/>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rsid w:val="006575D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6575D8"/>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rsid w:val="006575D8"/>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rsid w:val="006575D8"/>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rsid w:val="006575D8"/>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rsid w:val="006575D8"/>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rsid w:val="006575D8"/>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rsid w:val="006575D8"/>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6575D8"/>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rsid w:val="006575D8"/>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rsid w:val="006575D8"/>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rsid w:val="006575D8"/>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rsid w:val="006575D8"/>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rsid w:val="006575D8"/>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rsid w:val="006575D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575D8"/>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rsid w:val="006575D8"/>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rsid w:val="006575D8"/>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rsid w:val="006575D8"/>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rsid w:val="006575D8"/>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rsid w:val="006575D8"/>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rsid w:val="006575D8"/>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575D8"/>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rsid w:val="006575D8"/>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rsid w:val="006575D8"/>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rsid w:val="006575D8"/>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rsid w:val="006575D8"/>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rsid w:val="006575D8"/>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sid w:val="006575D8"/>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sid w:val="006575D8"/>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rsid w:val="006575D8"/>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575D8"/>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rsid w:val="006575D8"/>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rsid w:val="006575D8"/>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rsid w:val="006575D8"/>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rsid w:val="006575D8"/>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rsid w:val="006575D8"/>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6575D8"/>
    <w:rPr>
      <w:sz w:val="18"/>
    </w:rPr>
  </w:style>
  <w:style w:type="character" w:customStyle="1" w:styleId="EndnoteTextChar">
    <w:name w:val="Endnote Text Char"/>
    <w:uiPriority w:val="99"/>
    <w:rsid w:val="006575D8"/>
    <w:rPr>
      <w:sz w:val="20"/>
    </w:rPr>
  </w:style>
  <w:style w:type="paragraph" w:styleId="a3">
    <w:name w:val="table of figures"/>
    <w:basedOn w:val="a"/>
    <w:next w:val="a"/>
    <w:uiPriority w:val="99"/>
    <w:unhideWhenUsed/>
    <w:rsid w:val="006575D8"/>
    <w:pPr>
      <w:spacing w:after="0"/>
    </w:pPr>
  </w:style>
  <w:style w:type="paragraph" w:customStyle="1" w:styleId="110">
    <w:name w:val="Заголовок 11"/>
    <w:basedOn w:val="a"/>
    <w:next w:val="a"/>
    <w:link w:val="13"/>
    <w:uiPriority w:val="1"/>
    <w:qFormat/>
    <w:rsid w:val="006575D8"/>
    <w:pPr>
      <w:keepNext/>
      <w:keepLines/>
      <w:spacing w:before="480" w:after="0"/>
      <w:outlineLvl w:val="0"/>
    </w:pPr>
    <w:rPr>
      <w:rFonts w:ascii="Calibri Light" w:eastAsia="Times New Roman" w:hAnsi="Calibri Light" w:cs="Times New Roman"/>
      <w:b/>
      <w:bCs/>
      <w:color w:val="2F5496"/>
      <w:sz w:val="28"/>
      <w:szCs w:val="28"/>
    </w:rPr>
  </w:style>
  <w:style w:type="paragraph" w:customStyle="1" w:styleId="210">
    <w:name w:val="Заголовок 21"/>
    <w:basedOn w:val="a"/>
    <w:next w:val="a"/>
    <w:link w:val="2"/>
    <w:uiPriority w:val="9"/>
    <w:unhideWhenUsed/>
    <w:qFormat/>
    <w:rsid w:val="006575D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customStyle="1" w:styleId="310">
    <w:name w:val="Заголовок 31"/>
    <w:basedOn w:val="a"/>
    <w:next w:val="a"/>
    <w:link w:val="3"/>
    <w:uiPriority w:val="9"/>
    <w:unhideWhenUsed/>
    <w:qFormat/>
    <w:rsid w:val="006575D8"/>
    <w:pPr>
      <w:keepNext/>
      <w:keepLines/>
      <w:spacing w:before="280" w:after="80"/>
      <w:outlineLvl w:val="2"/>
    </w:pPr>
    <w:rPr>
      <w:rFonts w:ascii="Calibri" w:eastAsia="Times New Roman" w:hAnsi="Calibri" w:cs="Times New Roman"/>
      <w:b/>
      <w:sz w:val="28"/>
      <w:szCs w:val="28"/>
      <w:lang w:eastAsia="ru-RU"/>
    </w:rPr>
  </w:style>
  <w:style w:type="paragraph" w:customStyle="1" w:styleId="410">
    <w:name w:val="Заголовок 41"/>
    <w:basedOn w:val="a"/>
    <w:next w:val="a"/>
    <w:link w:val="4"/>
    <w:uiPriority w:val="9"/>
    <w:unhideWhenUsed/>
    <w:qFormat/>
    <w:rsid w:val="006575D8"/>
    <w:pPr>
      <w:keepNext/>
      <w:keepLines/>
      <w:spacing w:before="200" w:after="0" w:line="259" w:lineRule="auto"/>
      <w:outlineLvl w:val="3"/>
    </w:pPr>
    <w:rPr>
      <w:rFonts w:asciiTheme="majorHAnsi" w:eastAsiaTheme="majorEastAsia" w:hAnsiTheme="majorHAnsi" w:cstheme="majorBidi"/>
      <w:b/>
      <w:bCs/>
      <w:i/>
      <w:iCs/>
      <w:color w:val="5B9BD5" w:themeColor="accent1"/>
    </w:rPr>
  </w:style>
  <w:style w:type="paragraph" w:customStyle="1" w:styleId="510">
    <w:name w:val="Заголовок 51"/>
    <w:basedOn w:val="a"/>
    <w:next w:val="a"/>
    <w:link w:val="5"/>
    <w:uiPriority w:val="9"/>
    <w:unhideWhenUsed/>
    <w:qFormat/>
    <w:rsid w:val="006575D8"/>
    <w:pPr>
      <w:keepNext/>
      <w:keepLines/>
      <w:spacing w:before="200" w:after="0"/>
      <w:outlineLvl w:val="4"/>
    </w:pPr>
    <w:rPr>
      <w:rFonts w:eastAsia="Times New Roman"/>
      <w:color w:val="2F5496"/>
    </w:rPr>
  </w:style>
  <w:style w:type="paragraph" w:customStyle="1" w:styleId="61">
    <w:name w:val="Заголовок 61"/>
    <w:basedOn w:val="a"/>
    <w:next w:val="a"/>
    <w:link w:val="6"/>
    <w:unhideWhenUsed/>
    <w:qFormat/>
    <w:rsid w:val="006575D8"/>
    <w:pPr>
      <w:keepNext/>
      <w:keepLines/>
      <w:spacing w:before="200" w:after="0"/>
      <w:outlineLvl w:val="5"/>
    </w:pPr>
    <w:rPr>
      <w:rFonts w:eastAsia="Times New Roman"/>
      <w:color w:val="1F3864"/>
    </w:rPr>
  </w:style>
  <w:style w:type="paragraph" w:customStyle="1" w:styleId="71">
    <w:name w:val="Заголовок 71"/>
    <w:basedOn w:val="a"/>
    <w:next w:val="a"/>
    <w:link w:val="7"/>
    <w:uiPriority w:val="9"/>
    <w:unhideWhenUsed/>
    <w:qFormat/>
    <w:rsid w:val="006575D8"/>
    <w:pPr>
      <w:keepNext/>
      <w:keepLines/>
      <w:spacing w:before="200" w:after="0"/>
      <w:outlineLvl w:val="6"/>
    </w:pPr>
    <w:rPr>
      <w:rFonts w:ascii="Calibri Light" w:eastAsia="Times New Roman" w:hAnsi="Calibri Light" w:cs="Times New Roman"/>
      <w:i/>
      <w:iCs/>
      <w:color w:val="1F3864"/>
    </w:rPr>
  </w:style>
  <w:style w:type="paragraph" w:customStyle="1" w:styleId="81">
    <w:name w:val="Заголовок 81"/>
    <w:basedOn w:val="a"/>
    <w:next w:val="a"/>
    <w:link w:val="8"/>
    <w:uiPriority w:val="9"/>
    <w:semiHidden/>
    <w:unhideWhenUsed/>
    <w:qFormat/>
    <w:rsid w:val="006575D8"/>
    <w:pPr>
      <w:keepNext/>
      <w:keepLines/>
      <w:spacing w:before="200" w:after="0"/>
      <w:outlineLvl w:val="7"/>
    </w:pPr>
    <w:rPr>
      <w:rFonts w:eastAsia="Times New Roman"/>
      <w:color w:val="262626"/>
      <w:sz w:val="21"/>
      <w:szCs w:val="21"/>
    </w:rPr>
  </w:style>
  <w:style w:type="paragraph" w:customStyle="1" w:styleId="91">
    <w:name w:val="Заголовок 91"/>
    <w:basedOn w:val="a"/>
    <w:next w:val="a"/>
    <w:link w:val="9"/>
    <w:uiPriority w:val="9"/>
    <w:semiHidden/>
    <w:unhideWhenUsed/>
    <w:qFormat/>
    <w:rsid w:val="006575D8"/>
    <w:pPr>
      <w:keepNext/>
      <w:keepLines/>
      <w:spacing w:before="200" w:after="0"/>
      <w:outlineLvl w:val="8"/>
    </w:pPr>
    <w:rPr>
      <w:rFonts w:ascii="Calibri Light" w:eastAsia="Times New Roman" w:hAnsi="Calibri Light" w:cs="Times New Roman"/>
      <w:i/>
      <w:iCs/>
      <w:color w:val="262626"/>
      <w:sz w:val="21"/>
      <w:szCs w:val="21"/>
    </w:rPr>
  </w:style>
  <w:style w:type="character" w:customStyle="1" w:styleId="13">
    <w:name w:val="Заголовок 1 Знак"/>
    <w:basedOn w:val="a0"/>
    <w:link w:val="110"/>
    <w:uiPriority w:val="9"/>
    <w:qFormat/>
    <w:rsid w:val="006575D8"/>
    <w:rPr>
      <w:rFonts w:ascii="Calibri Light" w:eastAsia="Times New Roman" w:hAnsi="Calibri Light" w:cs="Times New Roman"/>
      <w:b/>
      <w:bCs/>
      <w:color w:val="2F5496"/>
      <w:sz w:val="28"/>
      <w:szCs w:val="28"/>
    </w:rPr>
  </w:style>
  <w:style w:type="character" w:customStyle="1" w:styleId="2">
    <w:name w:val="Заголовок 2 Знак"/>
    <w:basedOn w:val="a0"/>
    <w:link w:val="210"/>
    <w:uiPriority w:val="9"/>
    <w:qFormat/>
    <w:rsid w:val="006575D8"/>
    <w:rPr>
      <w:rFonts w:asciiTheme="majorHAnsi" w:eastAsiaTheme="majorEastAsia" w:hAnsiTheme="majorHAnsi" w:cstheme="majorBidi"/>
      <w:b/>
      <w:bCs/>
      <w:color w:val="5B9BD5" w:themeColor="accent1"/>
      <w:sz w:val="26"/>
      <w:szCs w:val="26"/>
    </w:rPr>
  </w:style>
  <w:style w:type="character" w:customStyle="1" w:styleId="3">
    <w:name w:val="Заголовок 3 Знак"/>
    <w:basedOn w:val="a0"/>
    <w:link w:val="310"/>
    <w:uiPriority w:val="9"/>
    <w:qFormat/>
    <w:rsid w:val="006575D8"/>
    <w:rPr>
      <w:rFonts w:ascii="Calibri" w:eastAsia="Times New Roman" w:hAnsi="Calibri" w:cs="Times New Roman"/>
      <w:b/>
      <w:sz w:val="28"/>
      <w:szCs w:val="28"/>
      <w:lang w:eastAsia="ru-RU"/>
    </w:rPr>
  </w:style>
  <w:style w:type="character" w:customStyle="1" w:styleId="4">
    <w:name w:val="Заголовок 4 Знак"/>
    <w:basedOn w:val="a0"/>
    <w:link w:val="410"/>
    <w:uiPriority w:val="9"/>
    <w:qFormat/>
    <w:rsid w:val="006575D8"/>
    <w:rPr>
      <w:rFonts w:asciiTheme="majorHAnsi" w:eastAsiaTheme="majorEastAsia" w:hAnsiTheme="majorHAnsi" w:cstheme="majorBidi"/>
      <w:b/>
      <w:bCs/>
      <w:i/>
      <w:iCs/>
      <w:color w:val="5B9BD5" w:themeColor="accent1"/>
    </w:rPr>
  </w:style>
  <w:style w:type="character" w:customStyle="1" w:styleId="5">
    <w:name w:val="Заголовок 5 Знак"/>
    <w:basedOn w:val="a0"/>
    <w:link w:val="510"/>
    <w:uiPriority w:val="9"/>
    <w:qFormat/>
    <w:rsid w:val="006575D8"/>
    <w:rPr>
      <w:rFonts w:eastAsia="Times New Roman"/>
      <w:color w:val="2F5496"/>
    </w:rPr>
  </w:style>
  <w:style w:type="character" w:customStyle="1" w:styleId="6">
    <w:name w:val="Заголовок 6 Знак"/>
    <w:basedOn w:val="a0"/>
    <w:link w:val="61"/>
    <w:qFormat/>
    <w:rsid w:val="006575D8"/>
    <w:rPr>
      <w:rFonts w:eastAsia="Times New Roman"/>
      <w:color w:val="1F3864"/>
    </w:rPr>
  </w:style>
  <w:style w:type="character" w:customStyle="1" w:styleId="7">
    <w:name w:val="Заголовок 7 Знак"/>
    <w:basedOn w:val="a0"/>
    <w:link w:val="71"/>
    <w:uiPriority w:val="9"/>
    <w:qFormat/>
    <w:rsid w:val="006575D8"/>
    <w:rPr>
      <w:rFonts w:ascii="Calibri Light" w:eastAsia="Times New Roman" w:hAnsi="Calibri Light" w:cs="Times New Roman"/>
      <w:i/>
      <w:iCs/>
      <w:color w:val="1F3864"/>
    </w:rPr>
  </w:style>
  <w:style w:type="character" w:customStyle="1" w:styleId="8">
    <w:name w:val="Заголовок 8 Знак"/>
    <w:basedOn w:val="a0"/>
    <w:link w:val="81"/>
    <w:uiPriority w:val="9"/>
    <w:semiHidden/>
    <w:qFormat/>
    <w:rsid w:val="006575D8"/>
    <w:rPr>
      <w:rFonts w:eastAsia="Times New Roman"/>
      <w:color w:val="262626"/>
      <w:sz w:val="21"/>
      <w:szCs w:val="21"/>
    </w:rPr>
  </w:style>
  <w:style w:type="character" w:customStyle="1" w:styleId="9">
    <w:name w:val="Заголовок 9 Знак"/>
    <w:basedOn w:val="a0"/>
    <w:link w:val="91"/>
    <w:uiPriority w:val="9"/>
    <w:semiHidden/>
    <w:qFormat/>
    <w:rsid w:val="006575D8"/>
    <w:rPr>
      <w:rFonts w:ascii="Calibri Light" w:eastAsia="Times New Roman" w:hAnsi="Calibri Light" w:cs="Times New Roman"/>
      <w:i/>
      <w:iCs/>
      <w:color w:val="262626"/>
      <w:sz w:val="21"/>
      <w:szCs w:val="21"/>
    </w:rPr>
  </w:style>
  <w:style w:type="paragraph" w:customStyle="1" w:styleId="311">
    <w:name w:val="Текст сноски Знак3 Знак11"/>
    <w:basedOn w:val="a"/>
    <w:next w:val="a4"/>
    <w:link w:val="a5"/>
    <w:uiPriority w:val="99"/>
    <w:unhideWhenUsed/>
    <w:qFormat/>
    <w:rsid w:val="006575D8"/>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qFormat/>
    <w:rsid w:val="006575D8"/>
    <w:rPr>
      <w:sz w:val="20"/>
      <w:szCs w:val="20"/>
    </w:rPr>
  </w:style>
  <w:style w:type="character" w:styleId="a6">
    <w:name w:val="footnote reference"/>
    <w:link w:val="14"/>
    <w:uiPriority w:val="99"/>
    <w:qFormat/>
    <w:rsid w:val="006575D8"/>
    <w:rPr>
      <w:rFonts w:cs="Times New Roman"/>
      <w:vertAlign w:val="superscript"/>
    </w:rPr>
  </w:style>
  <w:style w:type="paragraph" w:customStyle="1" w:styleId="15">
    <w:name w:val="Верхний колонтитул1"/>
    <w:basedOn w:val="a"/>
    <w:next w:val="20"/>
    <w:link w:val="a7"/>
    <w:uiPriority w:val="99"/>
    <w:unhideWhenUsed/>
    <w:qFormat/>
    <w:rsid w:val="006575D8"/>
    <w:pPr>
      <w:tabs>
        <w:tab w:val="center" w:pos="4677"/>
        <w:tab w:val="right" w:pos="9355"/>
      </w:tabs>
      <w:spacing w:after="0" w:line="240" w:lineRule="auto"/>
    </w:pPr>
  </w:style>
  <w:style w:type="character" w:customStyle="1" w:styleId="a7">
    <w:name w:val="Верхний колонтитул Знак"/>
    <w:basedOn w:val="a0"/>
    <w:link w:val="15"/>
    <w:uiPriority w:val="99"/>
    <w:qFormat/>
    <w:rsid w:val="006575D8"/>
  </w:style>
  <w:style w:type="paragraph" w:customStyle="1" w:styleId="16">
    <w:name w:val="Нижний колонтитул1"/>
    <w:basedOn w:val="a"/>
    <w:next w:val="22"/>
    <w:link w:val="a8"/>
    <w:uiPriority w:val="99"/>
    <w:unhideWhenUsed/>
    <w:qFormat/>
    <w:rsid w:val="006575D8"/>
    <w:pPr>
      <w:tabs>
        <w:tab w:val="center" w:pos="4677"/>
        <w:tab w:val="right" w:pos="9355"/>
      </w:tabs>
      <w:spacing w:after="0" w:line="240" w:lineRule="auto"/>
    </w:pPr>
  </w:style>
  <w:style w:type="character" w:customStyle="1" w:styleId="a8">
    <w:name w:val="Нижний колонтитул Знак"/>
    <w:basedOn w:val="a0"/>
    <w:link w:val="16"/>
    <w:uiPriority w:val="99"/>
    <w:qFormat/>
    <w:rsid w:val="006575D8"/>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17"/>
    <w:uiPriority w:val="99"/>
    <w:unhideWhenUsed/>
    <w:qFormat/>
    <w:rsid w:val="006575D8"/>
    <w:pPr>
      <w:spacing w:after="0" w:line="240" w:lineRule="auto"/>
    </w:pPr>
    <w:rPr>
      <w:sz w:val="20"/>
      <w:szCs w:val="20"/>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4"/>
    <w:uiPriority w:val="99"/>
    <w:qFormat/>
    <w:rsid w:val="006575D8"/>
    <w:rPr>
      <w:sz w:val="20"/>
      <w:szCs w:val="20"/>
    </w:rPr>
  </w:style>
  <w:style w:type="paragraph" w:customStyle="1" w:styleId="20">
    <w:name w:val="Верхний колонтитул2"/>
    <w:basedOn w:val="a"/>
    <w:link w:val="18"/>
    <w:uiPriority w:val="99"/>
    <w:unhideWhenUsed/>
    <w:qFormat/>
    <w:rsid w:val="006575D8"/>
    <w:pPr>
      <w:tabs>
        <w:tab w:val="center" w:pos="4677"/>
        <w:tab w:val="right" w:pos="9355"/>
      </w:tabs>
      <w:spacing w:after="0" w:line="240" w:lineRule="auto"/>
    </w:pPr>
  </w:style>
  <w:style w:type="character" w:customStyle="1" w:styleId="18">
    <w:name w:val="Верхний колонтитул Знак1"/>
    <w:basedOn w:val="a0"/>
    <w:link w:val="20"/>
    <w:uiPriority w:val="99"/>
    <w:qFormat/>
    <w:rsid w:val="006575D8"/>
  </w:style>
  <w:style w:type="paragraph" w:customStyle="1" w:styleId="22">
    <w:name w:val="Нижний колонтитул2"/>
    <w:basedOn w:val="a"/>
    <w:link w:val="19"/>
    <w:uiPriority w:val="99"/>
    <w:unhideWhenUsed/>
    <w:qFormat/>
    <w:rsid w:val="006575D8"/>
    <w:pPr>
      <w:tabs>
        <w:tab w:val="center" w:pos="4677"/>
        <w:tab w:val="right" w:pos="9355"/>
      </w:tabs>
      <w:spacing w:after="0" w:line="240" w:lineRule="auto"/>
    </w:pPr>
  </w:style>
  <w:style w:type="character" w:customStyle="1" w:styleId="19">
    <w:name w:val="Нижний колонтитул Знак1"/>
    <w:basedOn w:val="a0"/>
    <w:link w:val="22"/>
    <w:uiPriority w:val="99"/>
    <w:qFormat/>
    <w:rsid w:val="006575D8"/>
  </w:style>
  <w:style w:type="paragraph" w:customStyle="1" w:styleId="111">
    <w:name w:val="Заголовок 11"/>
    <w:basedOn w:val="a"/>
    <w:next w:val="a"/>
    <w:uiPriority w:val="9"/>
    <w:qFormat/>
    <w:rsid w:val="006575D8"/>
    <w:pPr>
      <w:keepNext/>
      <w:keepLines/>
      <w:spacing w:before="480" w:after="0" w:line="259" w:lineRule="auto"/>
      <w:outlineLvl w:val="0"/>
    </w:pPr>
    <w:rPr>
      <w:rFonts w:ascii="Calibri Light" w:eastAsia="Times New Roman" w:hAnsi="Calibri Light" w:cs="Times New Roman"/>
      <w:b/>
      <w:bCs/>
      <w:color w:val="2F5496"/>
      <w:sz w:val="28"/>
      <w:szCs w:val="28"/>
    </w:rPr>
  </w:style>
  <w:style w:type="numbering" w:customStyle="1" w:styleId="1a">
    <w:name w:val="Нет списка1"/>
    <w:next w:val="a2"/>
    <w:uiPriority w:val="99"/>
    <w:semiHidden/>
    <w:unhideWhenUsed/>
    <w:rsid w:val="006575D8"/>
  </w:style>
  <w:style w:type="table" w:customStyle="1" w:styleId="1b">
    <w:name w:val="Сетка таблицы1"/>
    <w:basedOn w:val="a1"/>
    <w:next w:val="a9"/>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next w:val="a9"/>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
    <w:name w:val="Гиперссылка1"/>
    <w:basedOn w:val="a0"/>
    <w:uiPriority w:val="99"/>
    <w:unhideWhenUsed/>
    <w:qFormat/>
    <w:rsid w:val="006575D8"/>
    <w:rPr>
      <w:color w:val="0563C1"/>
      <w:u w:val="single"/>
    </w:rPr>
  </w:style>
  <w:style w:type="paragraph" w:customStyle="1" w:styleId="1d">
    <w:name w:val="Заголовок оглавления1"/>
    <w:basedOn w:val="110"/>
    <w:next w:val="a"/>
    <w:uiPriority w:val="39"/>
    <w:unhideWhenUsed/>
    <w:qFormat/>
    <w:rsid w:val="006575D8"/>
  </w:style>
  <w:style w:type="paragraph" w:customStyle="1" w:styleId="112">
    <w:name w:val="Оглавление 11"/>
    <w:basedOn w:val="a"/>
    <w:next w:val="a"/>
    <w:uiPriority w:val="39"/>
    <w:unhideWhenUsed/>
    <w:qFormat/>
    <w:rsid w:val="006575D8"/>
    <w:pPr>
      <w:spacing w:after="100" w:line="259" w:lineRule="auto"/>
    </w:pPr>
  </w:style>
  <w:style w:type="paragraph" w:customStyle="1" w:styleId="1e">
    <w:name w:val="Абзац списка1"/>
    <w:basedOn w:val="a"/>
    <w:next w:val="aa"/>
    <w:uiPriority w:val="34"/>
    <w:qFormat/>
    <w:rsid w:val="006575D8"/>
    <w:pPr>
      <w:spacing w:after="160" w:line="259" w:lineRule="auto"/>
      <w:ind w:left="720"/>
      <w:contextualSpacing/>
    </w:pPr>
  </w:style>
  <w:style w:type="paragraph" w:customStyle="1" w:styleId="1f">
    <w:name w:val="Без интервала1"/>
    <w:next w:val="ab"/>
    <w:uiPriority w:val="1"/>
    <w:qFormat/>
    <w:rsid w:val="006575D8"/>
    <w:pPr>
      <w:spacing w:after="0" w:line="240" w:lineRule="auto"/>
    </w:pPr>
  </w:style>
  <w:style w:type="character" w:customStyle="1" w:styleId="FootnoteCharacters">
    <w:name w:val="Footnote Characters"/>
    <w:basedOn w:val="a0"/>
    <w:qFormat/>
    <w:rsid w:val="006575D8"/>
    <w:rPr>
      <w:vertAlign w:val="superscript"/>
    </w:rPr>
  </w:style>
  <w:style w:type="character" w:styleId="ac">
    <w:name w:val="annotation reference"/>
    <w:basedOn w:val="a0"/>
    <w:uiPriority w:val="99"/>
    <w:unhideWhenUsed/>
    <w:qFormat/>
    <w:rsid w:val="006575D8"/>
    <w:rPr>
      <w:sz w:val="16"/>
      <w:szCs w:val="16"/>
    </w:rPr>
  </w:style>
  <w:style w:type="paragraph" w:customStyle="1" w:styleId="1f0">
    <w:name w:val="Текст примечания1"/>
    <w:basedOn w:val="a"/>
    <w:next w:val="ad"/>
    <w:link w:val="ae"/>
    <w:uiPriority w:val="99"/>
    <w:semiHidden/>
    <w:unhideWhenUsed/>
    <w:qFormat/>
    <w:rsid w:val="006575D8"/>
    <w:pPr>
      <w:spacing w:after="160" w:line="240" w:lineRule="auto"/>
    </w:pPr>
    <w:rPr>
      <w:sz w:val="20"/>
      <w:szCs w:val="20"/>
    </w:rPr>
  </w:style>
  <w:style w:type="character" w:customStyle="1" w:styleId="ae">
    <w:name w:val="Текст примечания Знак"/>
    <w:basedOn w:val="a0"/>
    <w:link w:val="1f0"/>
    <w:uiPriority w:val="99"/>
    <w:semiHidden/>
    <w:qFormat/>
    <w:rsid w:val="006575D8"/>
    <w:rPr>
      <w:sz w:val="20"/>
      <w:szCs w:val="20"/>
    </w:rPr>
  </w:style>
  <w:style w:type="paragraph" w:customStyle="1" w:styleId="1f1">
    <w:name w:val="Тема примечания1"/>
    <w:basedOn w:val="ad"/>
    <w:next w:val="ad"/>
    <w:uiPriority w:val="99"/>
    <w:semiHidden/>
    <w:unhideWhenUsed/>
    <w:qFormat/>
    <w:rsid w:val="006575D8"/>
    <w:pPr>
      <w:spacing w:after="160"/>
    </w:pPr>
    <w:rPr>
      <w:b/>
      <w:bCs/>
    </w:rPr>
  </w:style>
  <w:style w:type="character" w:customStyle="1" w:styleId="af">
    <w:name w:val="Тема примечания Знак"/>
    <w:basedOn w:val="ae"/>
    <w:link w:val="af0"/>
    <w:uiPriority w:val="99"/>
    <w:semiHidden/>
    <w:qFormat/>
    <w:rsid w:val="006575D8"/>
    <w:rPr>
      <w:sz w:val="20"/>
      <w:szCs w:val="20"/>
    </w:rPr>
  </w:style>
  <w:style w:type="paragraph" w:customStyle="1" w:styleId="1f2">
    <w:name w:val="Текст выноски1"/>
    <w:basedOn w:val="a"/>
    <w:next w:val="af1"/>
    <w:link w:val="af2"/>
    <w:uiPriority w:val="99"/>
    <w:semiHidden/>
    <w:unhideWhenUsed/>
    <w:qFormat/>
    <w:rsid w:val="006575D8"/>
    <w:pPr>
      <w:spacing w:after="0" w:line="240" w:lineRule="auto"/>
    </w:pPr>
    <w:rPr>
      <w:rFonts w:ascii="Segoe UI" w:hAnsi="Segoe UI" w:cs="Segoe UI"/>
      <w:sz w:val="18"/>
      <w:szCs w:val="18"/>
    </w:rPr>
  </w:style>
  <w:style w:type="character" w:customStyle="1" w:styleId="af2">
    <w:name w:val="Текст выноски Знак"/>
    <w:basedOn w:val="a0"/>
    <w:link w:val="1f2"/>
    <w:uiPriority w:val="99"/>
    <w:semiHidden/>
    <w:qFormat/>
    <w:rsid w:val="006575D8"/>
    <w:rPr>
      <w:rFonts w:ascii="Segoe UI" w:hAnsi="Segoe UI" w:cs="Segoe UI"/>
      <w:sz w:val="18"/>
      <w:szCs w:val="18"/>
    </w:rPr>
  </w:style>
  <w:style w:type="character" w:customStyle="1" w:styleId="113">
    <w:name w:val="Заголовок 1 Знак1"/>
    <w:basedOn w:val="a0"/>
    <w:uiPriority w:val="9"/>
    <w:qFormat/>
    <w:rsid w:val="006575D8"/>
    <w:rPr>
      <w:rFonts w:asciiTheme="majorHAnsi" w:eastAsiaTheme="majorEastAsia" w:hAnsiTheme="majorHAnsi" w:cstheme="majorBidi"/>
      <w:b/>
      <w:bCs/>
      <w:color w:val="2E74B5" w:themeColor="accent1" w:themeShade="BF"/>
      <w:sz w:val="28"/>
      <w:szCs w:val="28"/>
    </w:rPr>
  </w:style>
  <w:style w:type="table" w:styleId="a9">
    <w:name w:val="Table Grid"/>
    <w:basedOn w:val="a1"/>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basedOn w:val="a0"/>
    <w:uiPriority w:val="99"/>
    <w:unhideWhenUsed/>
    <w:qFormat/>
    <w:rsid w:val="006575D8"/>
    <w:rPr>
      <w:color w:val="0563C1" w:themeColor="hyperlink"/>
      <w:u w:val="single"/>
    </w:rPr>
  </w:style>
  <w:style w:type="paragraph" w:styleId="aa">
    <w:name w:val="List Paragraph"/>
    <w:aliases w:val="Содержание. 2 уровень,Этапы,Bullet List,FooterText,numbered,Paragraphe de liste1,lp1,Use Case List Paragraph,Маркер,ТЗ список,Абзац списка литеральный,Bulletr List Paragraph,1 Абзац списка,Обычный-1,Цветной список - Акцент 11,List Paragraph"/>
    <w:basedOn w:val="a"/>
    <w:link w:val="af4"/>
    <w:qFormat/>
    <w:rsid w:val="006575D8"/>
    <w:pPr>
      <w:ind w:left="720"/>
      <w:contextualSpacing/>
    </w:pPr>
  </w:style>
  <w:style w:type="paragraph" w:styleId="ab">
    <w:name w:val="No Spacing"/>
    <w:uiPriority w:val="1"/>
    <w:qFormat/>
    <w:rsid w:val="006575D8"/>
    <w:pPr>
      <w:spacing w:after="0" w:line="240" w:lineRule="auto"/>
    </w:pPr>
  </w:style>
  <w:style w:type="paragraph" w:styleId="ad">
    <w:name w:val="annotation text"/>
    <w:basedOn w:val="a"/>
    <w:link w:val="1f3"/>
    <w:uiPriority w:val="99"/>
    <w:unhideWhenUsed/>
    <w:qFormat/>
    <w:rsid w:val="006575D8"/>
    <w:pPr>
      <w:spacing w:line="240" w:lineRule="auto"/>
    </w:pPr>
    <w:rPr>
      <w:sz w:val="20"/>
      <w:szCs w:val="20"/>
    </w:rPr>
  </w:style>
  <w:style w:type="character" w:customStyle="1" w:styleId="1f3">
    <w:name w:val="Текст примечания Знак1"/>
    <w:basedOn w:val="a0"/>
    <w:link w:val="ad"/>
    <w:uiPriority w:val="99"/>
    <w:qFormat/>
    <w:rsid w:val="006575D8"/>
    <w:rPr>
      <w:sz w:val="20"/>
      <w:szCs w:val="20"/>
    </w:rPr>
  </w:style>
  <w:style w:type="paragraph" w:styleId="af0">
    <w:name w:val="annotation subject"/>
    <w:basedOn w:val="ad"/>
    <w:next w:val="ad"/>
    <w:link w:val="af"/>
    <w:uiPriority w:val="99"/>
    <w:semiHidden/>
    <w:unhideWhenUsed/>
    <w:qFormat/>
    <w:rsid w:val="006575D8"/>
  </w:style>
  <w:style w:type="character" w:customStyle="1" w:styleId="1f4">
    <w:name w:val="Тема примечания Знак1"/>
    <w:basedOn w:val="1f3"/>
    <w:uiPriority w:val="99"/>
    <w:semiHidden/>
    <w:qFormat/>
    <w:rsid w:val="006575D8"/>
    <w:rPr>
      <w:b/>
      <w:bCs/>
      <w:sz w:val="20"/>
      <w:szCs w:val="20"/>
    </w:rPr>
  </w:style>
  <w:style w:type="paragraph" w:styleId="af1">
    <w:name w:val="Balloon Text"/>
    <w:basedOn w:val="a"/>
    <w:link w:val="1f5"/>
    <w:uiPriority w:val="99"/>
    <w:semiHidden/>
    <w:unhideWhenUsed/>
    <w:qFormat/>
    <w:rsid w:val="006575D8"/>
    <w:pPr>
      <w:spacing w:after="0" w:line="240" w:lineRule="auto"/>
    </w:pPr>
    <w:rPr>
      <w:rFonts w:ascii="Tahoma" w:hAnsi="Tahoma" w:cs="Tahoma"/>
      <w:sz w:val="16"/>
      <w:szCs w:val="16"/>
    </w:rPr>
  </w:style>
  <w:style w:type="character" w:customStyle="1" w:styleId="1f5">
    <w:name w:val="Текст выноски Знак1"/>
    <w:basedOn w:val="a0"/>
    <w:link w:val="af1"/>
    <w:uiPriority w:val="99"/>
    <w:semiHidden/>
    <w:qFormat/>
    <w:rsid w:val="006575D8"/>
    <w:rPr>
      <w:rFonts w:ascii="Tahoma" w:hAnsi="Tahoma" w:cs="Tahoma"/>
      <w:sz w:val="16"/>
      <w:szCs w:val="16"/>
    </w:rPr>
  </w:style>
  <w:style w:type="numbering" w:customStyle="1" w:styleId="24">
    <w:name w:val="Нет списка2"/>
    <w:next w:val="a2"/>
    <w:uiPriority w:val="99"/>
    <w:semiHidden/>
    <w:unhideWhenUsed/>
    <w:rsid w:val="006575D8"/>
  </w:style>
  <w:style w:type="table" w:customStyle="1" w:styleId="30">
    <w:name w:val="Сетка таблицы3"/>
    <w:qFormat/>
    <w:rsid w:val="006575D8"/>
    <w:pPr>
      <w:spacing w:after="0" w:line="240" w:lineRule="auto"/>
    </w:pPr>
    <w:rPr>
      <w:rFonts w:eastAsia="Times New Roman"/>
      <w:lang w:eastAsia="ru-RU"/>
    </w:rPr>
    <w:tblPr>
      <w:tblCellMar>
        <w:top w:w="0" w:type="dxa"/>
        <w:left w:w="0" w:type="dxa"/>
        <w:bottom w:w="0" w:type="dxa"/>
        <w:right w:w="0" w:type="dxa"/>
      </w:tblCellMar>
    </w:tblPr>
  </w:style>
  <w:style w:type="paragraph" w:styleId="af5">
    <w:name w:val="Title"/>
    <w:basedOn w:val="a"/>
    <w:link w:val="af6"/>
    <w:qFormat/>
    <w:rsid w:val="006575D8"/>
    <w:pPr>
      <w:spacing w:after="0" w:line="360" w:lineRule="auto"/>
      <w:ind w:left="360"/>
      <w:jc w:val="center"/>
    </w:pPr>
    <w:rPr>
      <w:rFonts w:ascii="Times New Roman" w:eastAsia="Times New Roman" w:hAnsi="Times New Roman" w:cs="Times New Roman"/>
      <w:b/>
      <w:sz w:val="28"/>
      <w:szCs w:val="24"/>
      <w:lang w:eastAsia="ru-RU"/>
    </w:rPr>
  </w:style>
  <w:style w:type="character" w:customStyle="1" w:styleId="af6">
    <w:name w:val="Заголовок Знак"/>
    <w:basedOn w:val="a0"/>
    <w:link w:val="af5"/>
    <w:qFormat/>
    <w:rsid w:val="006575D8"/>
    <w:rPr>
      <w:rFonts w:ascii="Times New Roman" w:eastAsia="Times New Roman" w:hAnsi="Times New Roman" w:cs="Times New Roman"/>
      <w:b/>
      <w:sz w:val="28"/>
      <w:szCs w:val="24"/>
      <w:lang w:eastAsia="ru-RU"/>
    </w:rPr>
  </w:style>
  <w:style w:type="paragraph" w:customStyle="1" w:styleId="paragraph">
    <w:name w:val="paragraph"/>
    <w:basedOn w:val="a"/>
    <w:qFormat/>
    <w:rsid w:val="006575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qFormat/>
    <w:rsid w:val="006575D8"/>
  </w:style>
  <w:style w:type="character" w:customStyle="1" w:styleId="eop">
    <w:name w:val="eop"/>
    <w:basedOn w:val="a0"/>
    <w:qFormat/>
    <w:rsid w:val="006575D8"/>
  </w:style>
  <w:style w:type="character" w:customStyle="1" w:styleId="spellingerror">
    <w:name w:val="spellingerror"/>
    <w:basedOn w:val="a0"/>
    <w:qFormat/>
    <w:rsid w:val="006575D8"/>
  </w:style>
  <w:style w:type="character" w:customStyle="1" w:styleId="af4">
    <w:name w:val="Абзац списка Знак"/>
    <w:aliases w:val="Содержание. 2 уровень Знак,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qFormat/>
    <w:rsid w:val="006575D8"/>
  </w:style>
  <w:style w:type="numbering" w:customStyle="1" w:styleId="32">
    <w:name w:val="Нет списка3"/>
    <w:next w:val="a2"/>
    <w:uiPriority w:val="99"/>
    <w:semiHidden/>
    <w:unhideWhenUsed/>
    <w:rsid w:val="006575D8"/>
  </w:style>
  <w:style w:type="character" w:styleId="af7">
    <w:name w:val="endnote reference"/>
    <w:basedOn w:val="a0"/>
    <w:uiPriority w:val="99"/>
    <w:semiHidden/>
    <w:unhideWhenUsed/>
    <w:qFormat/>
    <w:rsid w:val="006575D8"/>
    <w:rPr>
      <w:vertAlign w:val="superscript"/>
    </w:rPr>
  </w:style>
  <w:style w:type="character" w:styleId="af8">
    <w:name w:val="Emphasis"/>
    <w:qFormat/>
    <w:rsid w:val="006575D8"/>
    <w:rPr>
      <w:rFonts w:cs="Times New Roman"/>
      <w:i/>
    </w:rPr>
  </w:style>
  <w:style w:type="paragraph" w:customStyle="1" w:styleId="1f6">
    <w:name w:val="Текст концевой сноски1"/>
    <w:basedOn w:val="a"/>
    <w:next w:val="af9"/>
    <w:link w:val="afa"/>
    <w:uiPriority w:val="99"/>
    <w:semiHidden/>
    <w:unhideWhenUsed/>
    <w:qFormat/>
    <w:rsid w:val="006575D8"/>
    <w:pPr>
      <w:spacing w:after="0" w:line="240" w:lineRule="auto"/>
    </w:pPr>
  </w:style>
  <w:style w:type="character" w:customStyle="1" w:styleId="afa">
    <w:name w:val="Текст концевой сноски Знак"/>
    <w:basedOn w:val="a0"/>
    <w:link w:val="1f6"/>
    <w:uiPriority w:val="99"/>
    <w:semiHidden/>
    <w:qFormat/>
    <w:rsid w:val="006575D8"/>
  </w:style>
  <w:style w:type="paragraph" w:customStyle="1" w:styleId="1f7">
    <w:name w:val="Подзаголовок1"/>
    <w:basedOn w:val="a"/>
    <w:next w:val="a"/>
    <w:uiPriority w:val="11"/>
    <w:qFormat/>
    <w:rsid w:val="006575D8"/>
    <w:pPr>
      <w:spacing w:after="60" w:line="259" w:lineRule="auto"/>
      <w:jc w:val="center"/>
      <w:outlineLvl w:val="1"/>
    </w:pPr>
    <w:rPr>
      <w:rFonts w:ascii="Calibri Light" w:hAnsi="Calibri Light"/>
      <w:sz w:val="24"/>
      <w:szCs w:val="24"/>
    </w:rPr>
  </w:style>
  <w:style w:type="character" w:customStyle="1" w:styleId="afb">
    <w:name w:val="Подзаголовок Знак"/>
    <w:basedOn w:val="a0"/>
    <w:link w:val="afc"/>
    <w:qFormat/>
    <w:rsid w:val="006575D8"/>
    <w:rPr>
      <w:rFonts w:ascii="Calibri Light" w:hAnsi="Calibri Light"/>
      <w:sz w:val="24"/>
      <w:szCs w:val="24"/>
    </w:rPr>
  </w:style>
  <w:style w:type="table" w:customStyle="1" w:styleId="33">
    <w:name w:val="Сетка таблицы3"/>
    <w:basedOn w:val="a1"/>
    <w:next w:val="a9"/>
    <w:uiPriority w:val="39"/>
    <w:qFormat/>
    <w:rsid w:val="006575D8"/>
    <w:pPr>
      <w:spacing w:after="0" w:line="240" w:lineRule="auto"/>
    </w:pPr>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qFormat/>
    <w:rsid w:val="006575D8"/>
    <w:pPr>
      <w:widowControl w:val="0"/>
      <w:spacing w:after="0" w:line="240" w:lineRule="auto"/>
    </w:pPr>
    <w:rPr>
      <w:rFonts w:ascii="Arial" w:eastAsia="Times New Roman" w:hAnsi="Arial" w:cs="Arial"/>
      <w:sz w:val="20"/>
      <w:szCs w:val="20"/>
      <w:lang w:eastAsia="ru-RU"/>
    </w:rPr>
  </w:style>
  <w:style w:type="table" w:customStyle="1" w:styleId="StGen37">
    <w:name w:val="StGen37"/>
    <w:basedOn w:val="TableNormal"/>
    <w:qFormat/>
    <w:rsid w:val="006575D8"/>
    <w:tblPr>
      <w:tblCellMar>
        <w:left w:w="115" w:type="dxa"/>
        <w:right w:w="115" w:type="dxa"/>
      </w:tblCellMar>
    </w:tblPr>
  </w:style>
  <w:style w:type="table" w:customStyle="1" w:styleId="TableNormal">
    <w:name w:val="Table Normal"/>
    <w:qFormat/>
    <w:rsid w:val="006575D8"/>
    <w:pPr>
      <w:spacing w:after="0" w:line="240" w:lineRule="auto"/>
    </w:pPr>
    <w:rPr>
      <w:sz w:val="20"/>
      <w:szCs w:val="20"/>
      <w:lang w:eastAsia="ru-RU"/>
    </w:rPr>
    <w:tblPr>
      <w:tblCellMar>
        <w:top w:w="0" w:type="dxa"/>
        <w:left w:w="0" w:type="dxa"/>
        <w:bottom w:w="0" w:type="dxa"/>
        <w:right w:w="0" w:type="dxa"/>
      </w:tblCellMar>
    </w:tblPr>
  </w:style>
  <w:style w:type="paragraph" w:customStyle="1" w:styleId="dt-p">
    <w:name w:val="dt-p"/>
    <w:basedOn w:val="a"/>
    <w:qFormat/>
    <w:rsid w:val="00657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endnote text"/>
    <w:basedOn w:val="a"/>
    <w:link w:val="1f8"/>
    <w:uiPriority w:val="99"/>
    <w:semiHidden/>
    <w:unhideWhenUsed/>
    <w:qFormat/>
    <w:rsid w:val="006575D8"/>
    <w:pPr>
      <w:spacing w:after="0" w:line="240" w:lineRule="auto"/>
    </w:pPr>
    <w:rPr>
      <w:sz w:val="20"/>
      <w:szCs w:val="20"/>
    </w:rPr>
  </w:style>
  <w:style w:type="character" w:customStyle="1" w:styleId="1f8">
    <w:name w:val="Текст концевой сноски Знак1"/>
    <w:basedOn w:val="a0"/>
    <w:link w:val="af9"/>
    <w:uiPriority w:val="99"/>
    <w:semiHidden/>
    <w:qFormat/>
    <w:rsid w:val="006575D8"/>
    <w:rPr>
      <w:sz w:val="20"/>
      <w:szCs w:val="20"/>
    </w:rPr>
  </w:style>
  <w:style w:type="paragraph" w:styleId="afc">
    <w:name w:val="Subtitle"/>
    <w:basedOn w:val="a"/>
    <w:next w:val="a"/>
    <w:link w:val="afb"/>
    <w:qFormat/>
    <w:rsid w:val="006575D8"/>
    <w:pPr>
      <w:numPr>
        <w:ilvl w:val="1"/>
      </w:numPr>
    </w:pPr>
    <w:rPr>
      <w:rFonts w:ascii="Calibri Light" w:hAnsi="Calibri Light"/>
      <w:sz w:val="24"/>
      <w:szCs w:val="24"/>
    </w:rPr>
  </w:style>
  <w:style w:type="character" w:customStyle="1" w:styleId="1f9">
    <w:name w:val="Подзаголовок Знак1"/>
    <w:basedOn w:val="a0"/>
    <w:uiPriority w:val="11"/>
    <w:qFormat/>
    <w:rsid w:val="006575D8"/>
    <w:rPr>
      <w:rFonts w:eastAsiaTheme="minorEastAsia"/>
      <w:color w:val="5A5A5A" w:themeColor="text1" w:themeTint="A5"/>
      <w:spacing w:val="15"/>
    </w:rPr>
  </w:style>
  <w:style w:type="numbering" w:customStyle="1" w:styleId="40">
    <w:name w:val="Нет списка4"/>
    <w:next w:val="a2"/>
    <w:uiPriority w:val="99"/>
    <w:semiHidden/>
    <w:unhideWhenUsed/>
    <w:rsid w:val="006575D8"/>
  </w:style>
  <w:style w:type="table" w:customStyle="1" w:styleId="TableNormal1">
    <w:name w:val="Table Normal1"/>
    <w:uiPriority w:val="2"/>
    <w:semiHidden/>
    <w:unhideWhenUsed/>
    <w:qFormat/>
    <w:rsid w:val="006575D8"/>
    <w:pPr>
      <w:widowControl w:val="0"/>
      <w:spacing w:after="0" w:line="240" w:lineRule="auto"/>
    </w:pPr>
    <w:rPr>
      <w:lang w:val="en-US"/>
    </w:rPr>
    <w:tblPr>
      <w:tblInd w:w="0" w:type="dxa"/>
      <w:tblCellMar>
        <w:top w:w="0" w:type="dxa"/>
        <w:left w:w="0" w:type="dxa"/>
        <w:bottom w:w="0" w:type="dxa"/>
        <w:right w:w="0" w:type="dxa"/>
      </w:tblCellMar>
    </w:tblPr>
  </w:style>
  <w:style w:type="paragraph" w:styleId="afd">
    <w:name w:val="Body Text"/>
    <w:basedOn w:val="a"/>
    <w:link w:val="afe"/>
    <w:uiPriority w:val="1"/>
    <w:qFormat/>
    <w:rsid w:val="006575D8"/>
    <w:pPr>
      <w:widowControl w:val="0"/>
      <w:spacing w:after="0" w:line="240" w:lineRule="auto"/>
    </w:pPr>
    <w:rPr>
      <w:rFonts w:ascii="Arial" w:eastAsia="Arial" w:hAnsi="Arial" w:cs="Arial"/>
      <w:sz w:val="26"/>
      <w:szCs w:val="26"/>
    </w:rPr>
  </w:style>
  <w:style w:type="character" w:customStyle="1" w:styleId="afe">
    <w:name w:val="Основной текст Знак"/>
    <w:basedOn w:val="a0"/>
    <w:link w:val="afd"/>
    <w:uiPriority w:val="1"/>
    <w:rsid w:val="006575D8"/>
    <w:rPr>
      <w:rFonts w:ascii="Arial" w:eastAsia="Arial" w:hAnsi="Arial" w:cs="Arial"/>
      <w:sz w:val="26"/>
      <w:szCs w:val="26"/>
    </w:rPr>
  </w:style>
  <w:style w:type="paragraph" w:customStyle="1" w:styleId="TableParagraph">
    <w:name w:val="Table Paragraph"/>
    <w:basedOn w:val="a"/>
    <w:uiPriority w:val="1"/>
    <w:qFormat/>
    <w:rsid w:val="006575D8"/>
    <w:pPr>
      <w:widowControl w:val="0"/>
      <w:spacing w:after="0" w:line="240" w:lineRule="auto"/>
    </w:pPr>
    <w:rPr>
      <w:rFonts w:ascii="Arial" w:eastAsia="Arial" w:hAnsi="Arial" w:cs="Arial"/>
    </w:rPr>
  </w:style>
  <w:style w:type="table" w:customStyle="1" w:styleId="42">
    <w:name w:val="Сетка таблицы4"/>
    <w:basedOn w:val="a1"/>
    <w:next w:val="a9"/>
    <w:uiPriority w:val="39"/>
    <w:qFormat/>
    <w:rsid w:val="006575D8"/>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0">
    <w:name w:val="Нет списка5"/>
    <w:next w:val="a2"/>
    <w:uiPriority w:val="99"/>
    <w:semiHidden/>
    <w:unhideWhenUsed/>
    <w:rsid w:val="006575D8"/>
  </w:style>
  <w:style w:type="numbering" w:customStyle="1" w:styleId="60">
    <w:name w:val="Нет списка6"/>
    <w:next w:val="a2"/>
    <w:uiPriority w:val="99"/>
    <w:semiHidden/>
    <w:unhideWhenUsed/>
    <w:rsid w:val="006575D8"/>
  </w:style>
  <w:style w:type="paragraph" w:customStyle="1" w:styleId="1fa">
    <w:name w:val="Обычный1"/>
    <w:qFormat/>
    <w:rsid w:val="006575D8"/>
    <w:pPr>
      <w:spacing w:after="0" w:line="276" w:lineRule="auto"/>
    </w:pPr>
    <w:rPr>
      <w:rFonts w:ascii="Arial" w:eastAsia="Arial" w:hAnsi="Arial" w:cs="Arial"/>
      <w:lang w:eastAsia="ru-RU"/>
    </w:rPr>
  </w:style>
  <w:style w:type="numbering" w:customStyle="1" w:styleId="70">
    <w:name w:val="Нет списка7"/>
    <w:next w:val="a2"/>
    <w:uiPriority w:val="99"/>
    <w:semiHidden/>
    <w:unhideWhenUsed/>
    <w:rsid w:val="006575D8"/>
  </w:style>
  <w:style w:type="table" w:customStyle="1" w:styleId="TableNormal2">
    <w:name w:val="Table Normal2"/>
    <w:uiPriority w:val="2"/>
    <w:semiHidden/>
    <w:unhideWhenUsed/>
    <w:qFormat/>
    <w:rsid w:val="006575D8"/>
    <w:pPr>
      <w:widowControl w:val="0"/>
      <w:spacing w:after="0" w:line="240" w:lineRule="auto"/>
    </w:pPr>
    <w:rPr>
      <w:lang w:val="en-US"/>
    </w:rPr>
    <w:tblPr>
      <w:tblInd w:w="0" w:type="dxa"/>
      <w:tblCellMar>
        <w:top w:w="0" w:type="dxa"/>
        <w:left w:w="0" w:type="dxa"/>
        <w:bottom w:w="0" w:type="dxa"/>
        <w:right w:w="0" w:type="dxa"/>
      </w:tblCellMar>
    </w:tblPr>
  </w:style>
  <w:style w:type="paragraph" w:styleId="1fb">
    <w:name w:val="toc 1"/>
    <w:basedOn w:val="a"/>
    <w:uiPriority w:val="39"/>
    <w:qFormat/>
    <w:rsid w:val="006575D8"/>
    <w:pPr>
      <w:widowControl w:val="0"/>
      <w:spacing w:before="2" w:after="0" w:line="240" w:lineRule="auto"/>
      <w:ind w:left="492" w:hanging="292"/>
    </w:pPr>
    <w:rPr>
      <w:rFonts w:ascii="Trebuchet MS" w:eastAsia="Trebuchet MS" w:hAnsi="Trebuchet MS" w:cs="Trebuchet MS"/>
      <w:sz w:val="28"/>
      <w:szCs w:val="28"/>
    </w:rPr>
  </w:style>
  <w:style w:type="paragraph" w:customStyle="1" w:styleId="34">
    <w:name w:val="Стиль3"/>
    <w:basedOn w:val="a"/>
    <w:link w:val="35"/>
    <w:qFormat/>
    <w:rsid w:val="006575D8"/>
    <w:pPr>
      <w:keepNext/>
      <w:keepLines/>
      <w:spacing w:after="0" w:line="240" w:lineRule="auto"/>
      <w:outlineLvl w:val="0"/>
    </w:pPr>
    <w:rPr>
      <w:rFonts w:ascii="Times New Roman" w:eastAsia="Times New Roman" w:hAnsi="Times New Roman" w:cs="Times New Roman"/>
      <w:b/>
      <w:bCs/>
      <w:sz w:val="24"/>
      <w:szCs w:val="24"/>
    </w:rPr>
  </w:style>
  <w:style w:type="character" w:customStyle="1" w:styleId="35">
    <w:name w:val="Стиль3 Знак"/>
    <w:basedOn w:val="a0"/>
    <w:link w:val="34"/>
    <w:qFormat/>
    <w:rsid w:val="006575D8"/>
    <w:rPr>
      <w:rFonts w:ascii="Times New Roman" w:eastAsia="Times New Roman" w:hAnsi="Times New Roman" w:cs="Times New Roman"/>
      <w:b/>
      <w:bCs/>
      <w:sz w:val="24"/>
      <w:szCs w:val="24"/>
    </w:rPr>
  </w:style>
  <w:style w:type="numbering" w:customStyle="1" w:styleId="80">
    <w:name w:val="Нет списка8"/>
    <w:next w:val="a2"/>
    <w:uiPriority w:val="99"/>
    <w:semiHidden/>
    <w:unhideWhenUsed/>
    <w:rsid w:val="006575D8"/>
  </w:style>
  <w:style w:type="character" w:customStyle="1" w:styleId="aff">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f0"/>
    <w:uiPriority w:val="99"/>
    <w:qFormat/>
    <w:rsid w:val="006575D8"/>
    <w:rPr>
      <w:rFonts w:ascii="Times New Roman" w:eastAsia="Times New Roman" w:hAnsi="Times New Roman" w:cs="Times New Roman"/>
      <w:sz w:val="24"/>
      <w:szCs w:val="24"/>
      <w:lang w:eastAsia="ru-RU"/>
    </w:rPr>
  </w:style>
  <w:style w:type="paragraph" w:styleId="aff0">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110"/>
    <w:next w:val="a"/>
    <w:link w:val="aff"/>
    <w:uiPriority w:val="99"/>
    <w:unhideWhenUsed/>
    <w:qFormat/>
    <w:rsid w:val="006575D8"/>
    <w:pPr>
      <w:spacing w:before="0" w:line="240" w:lineRule="auto"/>
      <w:jc w:val="center"/>
      <w:outlineLvl w:val="9"/>
    </w:pPr>
    <w:rPr>
      <w:rFonts w:ascii="Times New Roman" w:hAnsi="Times New Roman"/>
      <w:b w:val="0"/>
      <w:bCs w:val="0"/>
      <w:color w:val="auto"/>
      <w:sz w:val="24"/>
      <w:szCs w:val="24"/>
      <w:lang w:eastAsia="ru-RU"/>
    </w:rPr>
  </w:style>
  <w:style w:type="numbering" w:customStyle="1" w:styleId="90">
    <w:name w:val="Нет списка9"/>
    <w:next w:val="a2"/>
    <w:uiPriority w:val="99"/>
    <w:semiHidden/>
    <w:unhideWhenUsed/>
    <w:rsid w:val="006575D8"/>
  </w:style>
  <w:style w:type="table" w:customStyle="1" w:styleId="TableNormal3">
    <w:name w:val="Table Normal3"/>
    <w:uiPriority w:val="2"/>
    <w:semiHidden/>
    <w:unhideWhenUsed/>
    <w:qFormat/>
    <w:rsid w:val="006575D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4">
    <w:name w:val="Знак сноски1"/>
    <w:link w:val="a6"/>
    <w:uiPriority w:val="99"/>
    <w:rsid w:val="006575D8"/>
    <w:pPr>
      <w:spacing w:after="200" w:line="276" w:lineRule="auto"/>
    </w:pPr>
    <w:rPr>
      <w:rFonts w:cs="Times New Roman"/>
      <w:vertAlign w:val="superscript"/>
    </w:rPr>
  </w:style>
  <w:style w:type="numbering" w:customStyle="1" w:styleId="114">
    <w:name w:val="Нет списка11"/>
    <w:next w:val="a2"/>
    <w:uiPriority w:val="99"/>
    <w:semiHidden/>
    <w:unhideWhenUsed/>
    <w:rsid w:val="006575D8"/>
  </w:style>
  <w:style w:type="paragraph" w:customStyle="1" w:styleId="Default">
    <w:name w:val="Default"/>
    <w:qFormat/>
    <w:rsid w:val="006575D8"/>
    <w:pPr>
      <w:spacing w:after="0" w:line="240" w:lineRule="auto"/>
    </w:pPr>
    <w:rPr>
      <w:rFonts w:ascii="OfficinaSansBookC" w:hAnsi="OfficinaSansBookC" w:cs="OfficinaSansBookC"/>
      <w:color w:val="000000"/>
      <w:sz w:val="24"/>
      <w:szCs w:val="24"/>
    </w:rPr>
  </w:style>
  <w:style w:type="numbering" w:customStyle="1" w:styleId="211">
    <w:name w:val="Нет списка21"/>
    <w:next w:val="a2"/>
    <w:uiPriority w:val="99"/>
    <w:semiHidden/>
    <w:unhideWhenUsed/>
    <w:rsid w:val="006575D8"/>
  </w:style>
  <w:style w:type="table" w:customStyle="1" w:styleId="312">
    <w:name w:val="Сетка таблицы31"/>
    <w:basedOn w:val="a1"/>
    <w:next w:val="a9"/>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
    <w:basedOn w:val="a1"/>
    <w:next w:val="a9"/>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Нет списка111"/>
    <w:next w:val="a2"/>
    <w:uiPriority w:val="99"/>
    <w:semiHidden/>
    <w:unhideWhenUsed/>
    <w:rsid w:val="006575D8"/>
  </w:style>
  <w:style w:type="table" w:customStyle="1" w:styleId="212">
    <w:name w:val="Сетка таблицы21"/>
    <w:basedOn w:val="a1"/>
    <w:next w:val="a9"/>
    <w:uiPriority w:val="3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11">
    <w:name w:val="Заголовок 51"/>
    <w:basedOn w:val="a"/>
    <w:next w:val="a"/>
    <w:uiPriority w:val="9"/>
    <w:semiHidden/>
    <w:unhideWhenUsed/>
    <w:qFormat/>
    <w:rsid w:val="006575D8"/>
    <w:pPr>
      <w:keepNext/>
      <w:keepLines/>
      <w:spacing w:before="40" w:after="0" w:line="259" w:lineRule="auto"/>
      <w:outlineLvl w:val="4"/>
    </w:pPr>
    <w:rPr>
      <w:rFonts w:ascii="Calibri" w:eastAsia="Times New Roman" w:hAnsi="Calibri" w:cs="Calibri"/>
      <w:color w:val="2F5496"/>
      <w:lang w:eastAsia="en-GB"/>
    </w:rPr>
  </w:style>
  <w:style w:type="paragraph" w:customStyle="1" w:styleId="610">
    <w:name w:val="Заголовок 61"/>
    <w:basedOn w:val="a"/>
    <w:next w:val="a"/>
    <w:uiPriority w:val="9"/>
    <w:semiHidden/>
    <w:unhideWhenUsed/>
    <w:qFormat/>
    <w:rsid w:val="006575D8"/>
    <w:pPr>
      <w:keepNext/>
      <w:keepLines/>
      <w:spacing w:before="40" w:after="0" w:line="259" w:lineRule="auto"/>
      <w:outlineLvl w:val="5"/>
    </w:pPr>
    <w:rPr>
      <w:rFonts w:ascii="Calibri" w:eastAsia="Times New Roman" w:hAnsi="Calibri" w:cs="Calibri"/>
      <w:color w:val="1F3864"/>
      <w:lang w:eastAsia="en-GB"/>
    </w:rPr>
  </w:style>
  <w:style w:type="paragraph" w:customStyle="1" w:styleId="710">
    <w:name w:val="Заголовок 71"/>
    <w:basedOn w:val="a"/>
    <w:next w:val="a"/>
    <w:uiPriority w:val="9"/>
    <w:semiHidden/>
    <w:unhideWhenUsed/>
    <w:qFormat/>
    <w:rsid w:val="006575D8"/>
    <w:pPr>
      <w:keepNext/>
      <w:keepLines/>
      <w:spacing w:before="40" w:after="0" w:line="259" w:lineRule="auto"/>
      <w:outlineLvl w:val="6"/>
    </w:pPr>
    <w:rPr>
      <w:rFonts w:ascii="Calibri Light" w:eastAsia="Times New Roman" w:hAnsi="Calibri Light" w:cs="Times New Roman"/>
      <w:i/>
      <w:iCs/>
      <w:color w:val="1F3864"/>
      <w:lang w:eastAsia="en-GB"/>
    </w:rPr>
  </w:style>
  <w:style w:type="paragraph" w:customStyle="1" w:styleId="810">
    <w:name w:val="Заголовок 81"/>
    <w:basedOn w:val="a"/>
    <w:next w:val="a"/>
    <w:uiPriority w:val="9"/>
    <w:semiHidden/>
    <w:unhideWhenUsed/>
    <w:qFormat/>
    <w:rsid w:val="006575D8"/>
    <w:pPr>
      <w:keepNext/>
      <w:keepLines/>
      <w:spacing w:before="40" w:after="0" w:line="259" w:lineRule="auto"/>
      <w:outlineLvl w:val="7"/>
    </w:pPr>
    <w:rPr>
      <w:rFonts w:ascii="Calibri" w:eastAsia="Times New Roman" w:hAnsi="Calibri" w:cs="Calibri"/>
      <w:color w:val="262626"/>
      <w:sz w:val="21"/>
      <w:szCs w:val="21"/>
      <w:lang w:eastAsia="en-GB"/>
    </w:rPr>
  </w:style>
  <w:style w:type="paragraph" w:customStyle="1" w:styleId="910">
    <w:name w:val="Заголовок 91"/>
    <w:basedOn w:val="a"/>
    <w:next w:val="a"/>
    <w:uiPriority w:val="9"/>
    <w:semiHidden/>
    <w:unhideWhenUsed/>
    <w:qFormat/>
    <w:rsid w:val="006575D8"/>
    <w:pPr>
      <w:keepNext/>
      <w:keepLines/>
      <w:spacing w:before="40" w:after="0" w:line="259" w:lineRule="auto"/>
      <w:outlineLvl w:val="8"/>
    </w:pPr>
    <w:rPr>
      <w:rFonts w:ascii="Calibri Light" w:eastAsia="Times New Roman" w:hAnsi="Calibri Light" w:cs="Times New Roman"/>
      <w:i/>
      <w:iCs/>
      <w:color w:val="262626"/>
      <w:sz w:val="21"/>
      <w:szCs w:val="21"/>
      <w:lang w:eastAsia="en-GB"/>
    </w:rPr>
  </w:style>
  <w:style w:type="numbering" w:customStyle="1" w:styleId="100">
    <w:name w:val="Нет списка10"/>
    <w:next w:val="a2"/>
    <w:uiPriority w:val="99"/>
    <w:semiHidden/>
    <w:unhideWhenUsed/>
    <w:rsid w:val="006575D8"/>
  </w:style>
  <w:style w:type="table" w:customStyle="1" w:styleId="TableNormal4">
    <w:name w:val="Table Normal4"/>
    <w:qFormat/>
    <w:rsid w:val="006575D8"/>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0"/>
    <w:qFormat/>
    <w:rsid w:val="006575D8"/>
    <w:rPr>
      <w:rFonts w:ascii="Times New Roman" w:hAnsi="Times New Roman" w:cs="Times New Roman" w:hint="default"/>
      <w:b w:val="0"/>
      <w:bCs w:val="0"/>
      <w:i w:val="0"/>
      <w:iCs w:val="0"/>
      <w:color w:val="000000"/>
      <w:sz w:val="28"/>
      <w:szCs w:val="28"/>
    </w:rPr>
  </w:style>
  <w:style w:type="table" w:customStyle="1" w:styleId="52">
    <w:name w:val="Сетка таблицы5"/>
    <w:basedOn w:val="a1"/>
    <w:next w:val="a9"/>
    <w:uiPriority w:val="59"/>
    <w:qFormat/>
    <w:rsid w:val="006575D8"/>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
    <w:name w:val="Нет списка12"/>
    <w:next w:val="a2"/>
    <w:uiPriority w:val="99"/>
    <w:semiHidden/>
    <w:unhideWhenUsed/>
    <w:rsid w:val="006575D8"/>
  </w:style>
  <w:style w:type="paragraph" w:customStyle="1" w:styleId="25">
    <w:name w:val="Заголовок оглавления2"/>
    <w:basedOn w:val="110"/>
    <w:next w:val="a"/>
    <w:uiPriority w:val="39"/>
    <w:unhideWhenUsed/>
    <w:qFormat/>
    <w:rsid w:val="006575D8"/>
    <w:pPr>
      <w:spacing w:before="240" w:line="259" w:lineRule="auto"/>
      <w:outlineLvl w:val="9"/>
    </w:pPr>
    <w:rPr>
      <w:b w:val="0"/>
      <w:bCs w:val="0"/>
      <w:sz w:val="32"/>
      <w:szCs w:val="32"/>
      <w:lang w:eastAsia="en-GB"/>
    </w:rPr>
  </w:style>
  <w:style w:type="paragraph" w:customStyle="1" w:styleId="1fc">
    <w:name w:val="Название объекта1"/>
    <w:basedOn w:val="a"/>
    <w:next w:val="a"/>
    <w:uiPriority w:val="35"/>
    <w:semiHidden/>
    <w:unhideWhenUsed/>
    <w:qFormat/>
    <w:rsid w:val="006575D8"/>
    <w:pPr>
      <w:spacing w:line="240" w:lineRule="auto"/>
    </w:pPr>
    <w:rPr>
      <w:rFonts w:ascii="Calibri" w:eastAsia="Times New Roman" w:hAnsi="Calibri" w:cs="Calibri"/>
      <w:i/>
      <w:iCs/>
      <w:color w:val="44546A"/>
      <w:sz w:val="18"/>
      <w:szCs w:val="18"/>
      <w:lang w:eastAsia="en-GB"/>
    </w:rPr>
  </w:style>
  <w:style w:type="character" w:styleId="aff1">
    <w:name w:val="Strong"/>
    <w:basedOn w:val="a0"/>
    <w:uiPriority w:val="22"/>
    <w:qFormat/>
    <w:rsid w:val="006575D8"/>
    <w:rPr>
      <w:b/>
      <w:bCs/>
      <w:color w:val="auto"/>
    </w:rPr>
  </w:style>
  <w:style w:type="paragraph" w:customStyle="1" w:styleId="213">
    <w:name w:val="Цитата 21"/>
    <w:basedOn w:val="a"/>
    <w:next w:val="a"/>
    <w:uiPriority w:val="29"/>
    <w:qFormat/>
    <w:rsid w:val="006575D8"/>
    <w:pPr>
      <w:spacing w:before="200" w:after="160" w:line="259" w:lineRule="auto"/>
      <w:ind w:left="864" w:right="864"/>
    </w:pPr>
    <w:rPr>
      <w:rFonts w:ascii="Calibri" w:eastAsia="Times New Roman" w:hAnsi="Calibri" w:cs="Calibri"/>
      <w:i/>
      <w:iCs/>
      <w:color w:val="404040"/>
      <w:lang w:eastAsia="en-GB"/>
    </w:rPr>
  </w:style>
  <w:style w:type="character" w:customStyle="1" w:styleId="26">
    <w:name w:val="Цитата 2 Знак"/>
    <w:basedOn w:val="a0"/>
    <w:link w:val="27"/>
    <w:uiPriority w:val="29"/>
    <w:qFormat/>
    <w:rsid w:val="006575D8"/>
    <w:rPr>
      <w:rFonts w:eastAsia="Times New Roman"/>
      <w:i/>
      <w:iCs/>
      <w:color w:val="404040"/>
    </w:rPr>
  </w:style>
  <w:style w:type="paragraph" w:customStyle="1" w:styleId="1fd">
    <w:name w:val="Выделенная цитата1"/>
    <w:basedOn w:val="a"/>
    <w:next w:val="a"/>
    <w:uiPriority w:val="30"/>
    <w:qFormat/>
    <w:rsid w:val="006575D8"/>
    <w:pPr>
      <w:pBdr>
        <w:top w:val="single" w:sz="4" w:space="10" w:color="4472C4"/>
        <w:bottom w:val="single" w:sz="4" w:space="10" w:color="4472C4"/>
      </w:pBdr>
      <w:spacing w:before="360" w:after="360" w:line="259" w:lineRule="auto"/>
      <w:ind w:left="864" w:right="864"/>
      <w:jc w:val="center"/>
    </w:pPr>
    <w:rPr>
      <w:rFonts w:ascii="Calibri" w:eastAsia="Times New Roman" w:hAnsi="Calibri" w:cs="Calibri"/>
      <w:i/>
      <w:iCs/>
      <w:color w:val="4472C4"/>
      <w:lang w:eastAsia="en-GB"/>
    </w:rPr>
  </w:style>
  <w:style w:type="character" w:customStyle="1" w:styleId="aff2">
    <w:name w:val="Выделенная цитата Знак"/>
    <w:basedOn w:val="a0"/>
    <w:link w:val="aff3"/>
    <w:uiPriority w:val="30"/>
    <w:qFormat/>
    <w:rsid w:val="006575D8"/>
    <w:rPr>
      <w:rFonts w:eastAsia="Times New Roman"/>
      <w:i/>
      <w:iCs/>
      <w:color w:val="4472C4"/>
    </w:rPr>
  </w:style>
  <w:style w:type="character" w:customStyle="1" w:styleId="1fe">
    <w:name w:val="Слабое выделение1"/>
    <w:basedOn w:val="a0"/>
    <w:uiPriority w:val="19"/>
    <w:qFormat/>
    <w:rsid w:val="006575D8"/>
    <w:rPr>
      <w:i/>
      <w:iCs/>
      <w:color w:val="404040"/>
    </w:rPr>
  </w:style>
  <w:style w:type="character" w:customStyle="1" w:styleId="1ff">
    <w:name w:val="Сильное выделение1"/>
    <w:basedOn w:val="a0"/>
    <w:uiPriority w:val="21"/>
    <w:qFormat/>
    <w:rsid w:val="006575D8"/>
    <w:rPr>
      <w:i/>
      <w:iCs/>
      <w:color w:val="4472C4"/>
    </w:rPr>
  </w:style>
  <w:style w:type="character" w:customStyle="1" w:styleId="1ff0">
    <w:name w:val="Слабая ссылка1"/>
    <w:basedOn w:val="a0"/>
    <w:uiPriority w:val="31"/>
    <w:qFormat/>
    <w:rsid w:val="006575D8"/>
    <w:rPr>
      <w:smallCaps/>
      <w:color w:val="404040"/>
    </w:rPr>
  </w:style>
  <w:style w:type="character" w:customStyle="1" w:styleId="1ff1">
    <w:name w:val="Сильная ссылка1"/>
    <w:basedOn w:val="a0"/>
    <w:uiPriority w:val="32"/>
    <w:qFormat/>
    <w:rsid w:val="006575D8"/>
    <w:rPr>
      <w:b/>
      <w:bCs/>
      <w:smallCaps/>
      <w:color w:val="4472C4"/>
      <w:spacing w:val="5"/>
    </w:rPr>
  </w:style>
  <w:style w:type="character" w:styleId="aff4">
    <w:name w:val="Book Title"/>
    <w:basedOn w:val="a0"/>
    <w:uiPriority w:val="33"/>
    <w:qFormat/>
    <w:rsid w:val="006575D8"/>
    <w:rPr>
      <w:b/>
      <w:bCs/>
      <w:i/>
      <w:iCs/>
      <w:spacing w:val="5"/>
    </w:rPr>
  </w:style>
  <w:style w:type="table" w:customStyle="1" w:styleId="411">
    <w:name w:val="Сетка таблицы41"/>
    <w:basedOn w:val="a1"/>
    <w:next w:val="a9"/>
    <w:uiPriority w:val="39"/>
    <w:qFormat/>
    <w:rsid w:val="006575D8"/>
    <w:pPr>
      <w:spacing w:after="0" w:line="240" w:lineRule="auto"/>
    </w:pPr>
    <w:rPr>
      <w:rFonts w:ascii="Calibri" w:eastAsia="Calibri"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ge-link">
    <w:name w:val="page-link"/>
    <w:basedOn w:val="a0"/>
    <w:qFormat/>
    <w:rsid w:val="006575D8"/>
  </w:style>
  <w:style w:type="table" w:customStyle="1" w:styleId="121">
    <w:name w:val="Сетка таблицы12"/>
    <w:basedOn w:val="a1"/>
    <w:next w:val="a9"/>
    <w:uiPriority w:val="59"/>
    <w:qFormat/>
    <w:rsid w:val="006575D8"/>
    <w:pPr>
      <w:spacing w:after="0" w:line="240" w:lineRule="auto"/>
    </w:pPr>
    <w:rPr>
      <w:rFonts w:ascii="Calibri" w:eastAsia="Times New Roman" w:hAnsi="Calibri" w:cs="Calibri"/>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1"/>
    <w:uiPriority w:val="39"/>
    <w:qFormat/>
    <w:rsid w:val="006575D8"/>
    <w:pPr>
      <w:spacing w:after="0" w:line="240" w:lineRule="auto"/>
    </w:pPr>
    <w:rPr>
      <w:rFonts w:ascii="Calibri" w:eastAsia="Calibri" w:hAnsi="Calibri" w:cs="Times New Roman"/>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
    <w:name w:val="s_1"/>
    <w:basedOn w:val="a"/>
    <w:qFormat/>
    <w:rsid w:val="006575D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16">
    <w:name w:val="s_16"/>
    <w:basedOn w:val="a"/>
    <w:qFormat/>
    <w:rsid w:val="006575D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t-m">
    <w:name w:val="dt-m"/>
    <w:basedOn w:val="a0"/>
    <w:qFormat/>
    <w:rsid w:val="006575D8"/>
  </w:style>
  <w:style w:type="character" w:customStyle="1" w:styleId="512">
    <w:name w:val="Заголовок 5 Знак1"/>
    <w:basedOn w:val="a0"/>
    <w:uiPriority w:val="9"/>
    <w:semiHidden/>
    <w:rsid w:val="006575D8"/>
    <w:rPr>
      <w:rFonts w:asciiTheme="majorHAnsi" w:eastAsiaTheme="majorEastAsia" w:hAnsiTheme="majorHAnsi" w:cstheme="majorBidi"/>
      <w:color w:val="1F4D78" w:themeColor="accent1" w:themeShade="7F"/>
    </w:rPr>
  </w:style>
  <w:style w:type="character" w:customStyle="1" w:styleId="611">
    <w:name w:val="Заголовок 6 Знак1"/>
    <w:basedOn w:val="a0"/>
    <w:uiPriority w:val="9"/>
    <w:semiHidden/>
    <w:qFormat/>
    <w:rsid w:val="006575D8"/>
    <w:rPr>
      <w:rFonts w:asciiTheme="majorHAnsi" w:eastAsiaTheme="majorEastAsia" w:hAnsiTheme="majorHAnsi" w:cstheme="majorBidi"/>
      <w:i/>
      <w:iCs/>
      <w:color w:val="1F4D78" w:themeColor="accent1" w:themeShade="7F"/>
    </w:rPr>
  </w:style>
  <w:style w:type="character" w:customStyle="1" w:styleId="711">
    <w:name w:val="Заголовок 7 Знак1"/>
    <w:basedOn w:val="a0"/>
    <w:uiPriority w:val="9"/>
    <w:semiHidden/>
    <w:qFormat/>
    <w:rsid w:val="006575D8"/>
    <w:rPr>
      <w:rFonts w:asciiTheme="majorHAnsi" w:eastAsiaTheme="majorEastAsia" w:hAnsiTheme="majorHAnsi" w:cstheme="majorBidi"/>
      <w:i/>
      <w:iCs/>
      <w:color w:val="404040" w:themeColor="text1" w:themeTint="BF"/>
    </w:rPr>
  </w:style>
  <w:style w:type="character" w:customStyle="1" w:styleId="811">
    <w:name w:val="Заголовок 8 Знак1"/>
    <w:basedOn w:val="a0"/>
    <w:uiPriority w:val="9"/>
    <w:semiHidden/>
    <w:rsid w:val="006575D8"/>
    <w:rPr>
      <w:rFonts w:asciiTheme="majorHAnsi" w:eastAsiaTheme="majorEastAsia" w:hAnsiTheme="majorHAnsi" w:cstheme="majorBidi"/>
      <w:color w:val="404040" w:themeColor="text1" w:themeTint="BF"/>
      <w:sz w:val="20"/>
      <w:szCs w:val="20"/>
    </w:rPr>
  </w:style>
  <w:style w:type="character" w:customStyle="1" w:styleId="911">
    <w:name w:val="Заголовок 9 Знак1"/>
    <w:basedOn w:val="a0"/>
    <w:uiPriority w:val="9"/>
    <w:semiHidden/>
    <w:qFormat/>
    <w:rsid w:val="006575D8"/>
    <w:rPr>
      <w:rFonts w:asciiTheme="majorHAnsi" w:eastAsiaTheme="majorEastAsia" w:hAnsiTheme="majorHAnsi" w:cstheme="majorBidi"/>
      <w:i/>
      <w:iCs/>
      <w:color w:val="404040" w:themeColor="text1" w:themeTint="BF"/>
      <w:sz w:val="20"/>
      <w:szCs w:val="20"/>
    </w:rPr>
  </w:style>
  <w:style w:type="paragraph" w:styleId="27">
    <w:name w:val="Quote"/>
    <w:basedOn w:val="a"/>
    <w:next w:val="a"/>
    <w:link w:val="26"/>
    <w:uiPriority w:val="29"/>
    <w:qFormat/>
    <w:rsid w:val="006575D8"/>
    <w:rPr>
      <w:rFonts w:eastAsia="Times New Roman"/>
      <w:i/>
      <w:iCs/>
      <w:color w:val="404040"/>
    </w:rPr>
  </w:style>
  <w:style w:type="character" w:customStyle="1" w:styleId="214">
    <w:name w:val="Цитата 2 Знак1"/>
    <w:basedOn w:val="a0"/>
    <w:uiPriority w:val="29"/>
    <w:qFormat/>
    <w:rsid w:val="006575D8"/>
    <w:rPr>
      <w:i/>
      <w:iCs/>
      <w:color w:val="404040" w:themeColor="text1" w:themeTint="BF"/>
    </w:rPr>
  </w:style>
  <w:style w:type="paragraph" w:styleId="aff3">
    <w:name w:val="Intense Quote"/>
    <w:basedOn w:val="a"/>
    <w:next w:val="a"/>
    <w:link w:val="aff2"/>
    <w:uiPriority w:val="30"/>
    <w:qFormat/>
    <w:rsid w:val="006575D8"/>
    <w:pPr>
      <w:pBdr>
        <w:bottom w:val="single" w:sz="4" w:space="4" w:color="5B9BD5" w:themeColor="accent1"/>
      </w:pBdr>
      <w:spacing w:before="200" w:after="280"/>
      <w:ind w:left="936" w:right="936"/>
    </w:pPr>
    <w:rPr>
      <w:rFonts w:eastAsia="Times New Roman"/>
      <w:i/>
      <w:iCs/>
      <w:color w:val="4472C4"/>
    </w:rPr>
  </w:style>
  <w:style w:type="character" w:customStyle="1" w:styleId="1ff2">
    <w:name w:val="Выделенная цитата Знак1"/>
    <w:basedOn w:val="a0"/>
    <w:uiPriority w:val="30"/>
    <w:qFormat/>
    <w:rsid w:val="006575D8"/>
    <w:rPr>
      <w:i/>
      <w:iCs/>
      <w:color w:val="5B9BD5" w:themeColor="accent1"/>
    </w:rPr>
  </w:style>
  <w:style w:type="character" w:styleId="aff5">
    <w:name w:val="Subtle Emphasis"/>
    <w:basedOn w:val="a0"/>
    <w:uiPriority w:val="19"/>
    <w:qFormat/>
    <w:rsid w:val="006575D8"/>
    <w:rPr>
      <w:i/>
      <w:iCs/>
      <w:color w:val="808080" w:themeColor="text1" w:themeTint="7F"/>
    </w:rPr>
  </w:style>
  <w:style w:type="character" w:styleId="aff6">
    <w:name w:val="Intense Emphasis"/>
    <w:basedOn w:val="a0"/>
    <w:uiPriority w:val="21"/>
    <w:qFormat/>
    <w:rsid w:val="006575D8"/>
    <w:rPr>
      <w:b/>
      <w:bCs/>
      <w:i/>
      <w:iCs/>
      <w:color w:val="5B9BD5" w:themeColor="accent1"/>
    </w:rPr>
  </w:style>
  <w:style w:type="character" w:styleId="aff7">
    <w:name w:val="Subtle Reference"/>
    <w:basedOn w:val="a0"/>
    <w:uiPriority w:val="31"/>
    <w:qFormat/>
    <w:rsid w:val="006575D8"/>
    <w:rPr>
      <w:smallCaps/>
      <w:color w:val="ED7D31" w:themeColor="accent2"/>
      <w:u w:val="single"/>
    </w:rPr>
  </w:style>
  <w:style w:type="character" w:styleId="aff8">
    <w:name w:val="Intense Reference"/>
    <w:basedOn w:val="a0"/>
    <w:uiPriority w:val="32"/>
    <w:qFormat/>
    <w:rsid w:val="006575D8"/>
    <w:rPr>
      <w:b/>
      <w:bCs/>
      <w:smallCaps/>
      <w:color w:val="ED7D31" w:themeColor="accent2"/>
      <w:spacing w:val="5"/>
      <w:u w:val="single"/>
    </w:rPr>
  </w:style>
  <w:style w:type="paragraph" w:styleId="aff9">
    <w:name w:val="TOC Heading"/>
    <w:basedOn w:val="110"/>
    <w:next w:val="a"/>
    <w:uiPriority w:val="39"/>
    <w:unhideWhenUsed/>
    <w:qFormat/>
    <w:rsid w:val="006575D8"/>
    <w:pPr>
      <w:outlineLvl w:val="9"/>
    </w:pPr>
    <w:rPr>
      <w:rFonts w:asciiTheme="majorHAnsi" w:eastAsiaTheme="majorEastAsia" w:hAnsiTheme="majorHAnsi" w:cstheme="majorBidi"/>
      <w:color w:val="2E74B5" w:themeColor="accent1" w:themeShade="BF"/>
      <w:lang w:eastAsia="ru-RU"/>
    </w:rPr>
  </w:style>
  <w:style w:type="paragraph" w:styleId="28">
    <w:name w:val="toc 2"/>
    <w:basedOn w:val="a"/>
    <w:next w:val="a"/>
    <w:uiPriority w:val="39"/>
    <w:unhideWhenUsed/>
    <w:qFormat/>
    <w:rsid w:val="006575D8"/>
    <w:pPr>
      <w:spacing w:after="100"/>
      <w:ind w:left="220"/>
    </w:pPr>
  </w:style>
  <w:style w:type="paragraph" w:styleId="36">
    <w:name w:val="toc 3"/>
    <w:basedOn w:val="a"/>
    <w:next w:val="a"/>
    <w:uiPriority w:val="39"/>
    <w:unhideWhenUsed/>
    <w:qFormat/>
    <w:rsid w:val="006575D8"/>
    <w:pPr>
      <w:spacing w:after="100"/>
      <w:ind w:left="440"/>
    </w:pPr>
    <w:rPr>
      <w:rFonts w:eastAsiaTheme="minorEastAsia"/>
      <w:lang w:eastAsia="ru-RU"/>
    </w:rPr>
  </w:style>
  <w:style w:type="paragraph" w:styleId="43">
    <w:name w:val="toc 4"/>
    <w:basedOn w:val="a"/>
    <w:next w:val="a"/>
    <w:uiPriority w:val="39"/>
    <w:unhideWhenUsed/>
    <w:qFormat/>
    <w:rsid w:val="006575D8"/>
    <w:pPr>
      <w:spacing w:after="100"/>
      <w:ind w:left="660"/>
    </w:pPr>
    <w:rPr>
      <w:rFonts w:eastAsiaTheme="minorEastAsia"/>
      <w:lang w:eastAsia="ru-RU"/>
    </w:rPr>
  </w:style>
  <w:style w:type="paragraph" w:styleId="53">
    <w:name w:val="toc 5"/>
    <w:basedOn w:val="a"/>
    <w:next w:val="a"/>
    <w:uiPriority w:val="39"/>
    <w:unhideWhenUsed/>
    <w:qFormat/>
    <w:rsid w:val="006575D8"/>
    <w:pPr>
      <w:spacing w:after="100"/>
      <w:ind w:left="880"/>
    </w:pPr>
    <w:rPr>
      <w:rFonts w:eastAsiaTheme="minorEastAsia"/>
      <w:lang w:eastAsia="ru-RU"/>
    </w:rPr>
  </w:style>
  <w:style w:type="paragraph" w:styleId="62">
    <w:name w:val="toc 6"/>
    <w:basedOn w:val="a"/>
    <w:next w:val="a"/>
    <w:uiPriority w:val="39"/>
    <w:unhideWhenUsed/>
    <w:qFormat/>
    <w:rsid w:val="006575D8"/>
    <w:pPr>
      <w:spacing w:after="100"/>
      <w:ind w:left="1100"/>
    </w:pPr>
    <w:rPr>
      <w:rFonts w:eastAsiaTheme="minorEastAsia"/>
      <w:lang w:eastAsia="ru-RU"/>
    </w:rPr>
  </w:style>
  <w:style w:type="paragraph" w:styleId="72">
    <w:name w:val="toc 7"/>
    <w:basedOn w:val="a"/>
    <w:next w:val="a"/>
    <w:uiPriority w:val="39"/>
    <w:unhideWhenUsed/>
    <w:qFormat/>
    <w:rsid w:val="006575D8"/>
    <w:pPr>
      <w:spacing w:after="100"/>
      <w:ind w:left="1320"/>
    </w:pPr>
    <w:rPr>
      <w:rFonts w:eastAsiaTheme="minorEastAsia"/>
      <w:lang w:eastAsia="ru-RU"/>
    </w:rPr>
  </w:style>
  <w:style w:type="paragraph" w:styleId="82">
    <w:name w:val="toc 8"/>
    <w:basedOn w:val="a"/>
    <w:next w:val="a"/>
    <w:uiPriority w:val="39"/>
    <w:unhideWhenUsed/>
    <w:qFormat/>
    <w:rsid w:val="006575D8"/>
    <w:pPr>
      <w:spacing w:after="100"/>
      <w:ind w:left="1540"/>
    </w:pPr>
    <w:rPr>
      <w:rFonts w:eastAsiaTheme="minorEastAsia"/>
      <w:lang w:eastAsia="ru-RU"/>
    </w:rPr>
  </w:style>
  <w:style w:type="paragraph" w:styleId="92">
    <w:name w:val="toc 9"/>
    <w:basedOn w:val="a"/>
    <w:next w:val="a"/>
    <w:uiPriority w:val="39"/>
    <w:unhideWhenUsed/>
    <w:rsid w:val="006575D8"/>
    <w:pPr>
      <w:spacing w:after="100"/>
      <w:ind w:left="1760"/>
    </w:pPr>
    <w:rPr>
      <w:rFonts w:eastAsiaTheme="minorEastAsia"/>
      <w:lang w:eastAsia="ru-RU"/>
    </w:rPr>
  </w:style>
  <w:style w:type="numbering" w:customStyle="1" w:styleId="130">
    <w:name w:val="Нет списка13"/>
    <w:next w:val="a2"/>
    <w:uiPriority w:val="99"/>
    <w:semiHidden/>
    <w:unhideWhenUsed/>
    <w:rsid w:val="006575D8"/>
  </w:style>
  <w:style w:type="table" w:customStyle="1" w:styleId="TableNormal5">
    <w:name w:val="Table Normal5"/>
    <w:uiPriority w:val="2"/>
    <w:semiHidden/>
    <w:unhideWhenUsed/>
    <w:qFormat/>
    <w:rsid w:val="006575D8"/>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40">
    <w:name w:val="Нет списка14"/>
    <w:next w:val="a2"/>
    <w:uiPriority w:val="99"/>
    <w:semiHidden/>
    <w:unhideWhenUsed/>
    <w:rsid w:val="006575D8"/>
  </w:style>
  <w:style w:type="numbering" w:customStyle="1" w:styleId="1120">
    <w:name w:val="Нет списка112"/>
    <w:next w:val="a2"/>
    <w:uiPriority w:val="99"/>
    <w:semiHidden/>
    <w:unhideWhenUsed/>
    <w:rsid w:val="006575D8"/>
  </w:style>
  <w:style w:type="table" w:customStyle="1" w:styleId="63">
    <w:name w:val="Сетка таблицы6"/>
    <w:basedOn w:val="a1"/>
    <w:next w:val="a9"/>
    <w:uiPriority w:val="59"/>
    <w:qFormat/>
    <w:rsid w:val="006575D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3">
    <w:name w:val="Неразрешенное упоминание1"/>
    <w:basedOn w:val="a0"/>
    <w:uiPriority w:val="99"/>
    <w:semiHidden/>
    <w:unhideWhenUsed/>
    <w:qFormat/>
    <w:rsid w:val="006575D8"/>
    <w:rPr>
      <w:color w:val="605E5C"/>
      <w:shd w:val="clear" w:color="auto" w:fill="E1DFDD"/>
    </w:rPr>
  </w:style>
  <w:style w:type="numbering" w:customStyle="1" w:styleId="150">
    <w:name w:val="Нет списка15"/>
    <w:next w:val="a2"/>
    <w:uiPriority w:val="99"/>
    <w:semiHidden/>
    <w:unhideWhenUsed/>
    <w:rsid w:val="006575D8"/>
  </w:style>
  <w:style w:type="table" w:customStyle="1" w:styleId="TableNormal6">
    <w:name w:val="Table Normal6"/>
    <w:uiPriority w:val="2"/>
    <w:qFormat/>
    <w:rsid w:val="006575D8"/>
    <w:rPr>
      <w:rFonts w:ascii="Calibri" w:eastAsia="Calibri" w:hAnsi="Calibri" w:cs="Calibri"/>
      <w:lang w:eastAsia="ru-RU"/>
    </w:rPr>
    <w:tblPr>
      <w:tblCellMar>
        <w:top w:w="0" w:type="dxa"/>
        <w:left w:w="0" w:type="dxa"/>
        <w:bottom w:w="0" w:type="dxa"/>
        <w:right w:w="0" w:type="dxa"/>
      </w:tblCellMar>
    </w:tblPr>
  </w:style>
  <w:style w:type="character" w:customStyle="1" w:styleId="1ff4">
    <w:name w:val="Основной текст Знак1"/>
    <w:basedOn w:val="a0"/>
    <w:uiPriority w:val="99"/>
    <w:semiHidden/>
    <w:qFormat/>
    <w:rsid w:val="006575D8"/>
  </w:style>
  <w:style w:type="numbering" w:customStyle="1" w:styleId="160">
    <w:name w:val="Нет списка16"/>
    <w:next w:val="a2"/>
    <w:uiPriority w:val="99"/>
    <w:semiHidden/>
    <w:unhideWhenUsed/>
    <w:rsid w:val="006575D8"/>
  </w:style>
  <w:style w:type="table" w:customStyle="1" w:styleId="TableNormal7">
    <w:name w:val="Table Normal7"/>
    <w:uiPriority w:val="2"/>
    <w:semiHidden/>
    <w:unhideWhenUsed/>
    <w:qFormat/>
    <w:rsid w:val="006575D8"/>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73">
    <w:name w:val="Сетка таблицы7"/>
    <w:basedOn w:val="a1"/>
    <w:next w:val="a9"/>
    <w:uiPriority w:val="39"/>
    <w:qFormat/>
    <w:rsid w:val="006575D8"/>
    <w:pPr>
      <w:widowControl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5">
    <w:name w:val="Название книги1"/>
    <w:basedOn w:val="a0"/>
    <w:uiPriority w:val="33"/>
    <w:qFormat/>
    <w:rsid w:val="006575D8"/>
    <w:rPr>
      <w:b/>
      <w:bCs/>
      <w:i/>
      <w:iCs/>
      <w:spacing w:val="5"/>
    </w:rPr>
  </w:style>
  <w:style w:type="character" w:customStyle="1" w:styleId="29">
    <w:name w:val="Слабое выделение2"/>
    <w:basedOn w:val="a0"/>
    <w:uiPriority w:val="19"/>
    <w:qFormat/>
    <w:rsid w:val="006575D8"/>
    <w:rPr>
      <w:i/>
      <w:iCs/>
      <w:color w:val="7F7F7F" w:themeColor="text1" w:themeTint="80"/>
    </w:rPr>
  </w:style>
  <w:style w:type="character" w:customStyle="1" w:styleId="2a">
    <w:name w:val="Сильное выделение2"/>
    <w:basedOn w:val="a0"/>
    <w:uiPriority w:val="21"/>
    <w:qFormat/>
    <w:rsid w:val="006575D8"/>
    <w:rPr>
      <w:b/>
      <w:bCs/>
      <w:i/>
      <w:iCs/>
      <w:color w:val="5B9BD5" w:themeColor="accent1"/>
    </w:rPr>
  </w:style>
  <w:style w:type="character" w:customStyle="1" w:styleId="2b">
    <w:name w:val="Слабая ссылка2"/>
    <w:basedOn w:val="a0"/>
    <w:uiPriority w:val="31"/>
    <w:qFormat/>
    <w:rsid w:val="006575D8"/>
    <w:rPr>
      <w:smallCaps/>
      <w:color w:val="ED7D31" w:themeColor="accent2"/>
      <w:u w:val="single"/>
    </w:rPr>
  </w:style>
  <w:style w:type="character" w:customStyle="1" w:styleId="2c">
    <w:name w:val="Сильная ссылка2"/>
    <w:basedOn w:val="a0"/>
    <w:uiPriority w:val="32"/>
    <w:qFormat/>
    <w:rsid w:val="006575D8"/>
    <w:rPr>
      <w:b/>
      <w:bCs/>
      <w:smallCaps/>
      <w:color w:val="ED7D31" w:themeColor="accent2"/>
      <w:spacing w:val="5"/>
      <w:u w:val="single"/>
    </w:rPr>
  </w:style>
  <w:style w:type="paragraph" w:customStyle="1" w:styleId="37">
    <w:name w:val="Заголовок оглавления3"/>
    <w:basedOn w:val="110"/>
    <w:next w:val="a"/>
    <w:uiPriority w:val="39"/>
    <w:unhideWhenUsed/>
    <w:qFormat/>
    <w:rsid w:val="006575D8"/>
    <w:pPr>
      <w:outlineLvl w:val="9"/>
    </w:pPr>
    <w:rPr>
      <w:rFonts w:asciiTheme="majorHAnsi" w:eastAsiaTheme="majorEastAsia" w:hAnsiTheme="majorHAnsi" w:cstheme="majorBidi"/>
      <w:color w:val="2E74B5" w:themeColor="accent1" w:themeShade="BF"/>
      <w:lang w:eastAsia="ru-RU"/>
    </w:rPr>
  </w:style>
  <w:style w:type="numbering" w:customStyle="1" w:styleId="1111">
    <w:name w:val="Нет списка1111"/>
    <w:next w:val="a2"/>
    <w:uiPriority w:val="99"/>
    <w:semiHidden/>
    <w:unhideWhenUsed/>
    <w:rsid w:val="006575D8"/>
  </w:style>
  <w:style w:type="character" w:styleId="affa">
    <w:name w:val="Placeholder Text"/>
    <w:basedOn w:val="a0"/>
    <w:uiPriority w:val="99"/>
    <w:semiHidden/>
    <w:rsid w:val="006575D8"/>
    <w:rPr>
      <w:color w:val="808080"/>
    </w:rPr>
  </w:style>
  <w:style w:type="table" w:customStyle="1" w:styleId="TableGrid1">
    <w:name w:val="TableGrid1"/>
    <w:rsid w:val="006575D8"/>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ConsPlusCell">
    <w:name w:val="ConsPlusCell"/>
    <w:rsid w:val="00E140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64">
    <w:name w:val="Основной текст (6)"/>
    <w:basedOn w:val="a0"/>
    <w:rsid w:val="002366B3"/>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character" w:customStyle="1" w:styleId="65">
    <w:name w:val="Основной текст (6) + Курсив"/>
    <w:basedOn w:val="a0"/>
    <w:rsid w:val="002366B3"/>
    <w:rPr>
      <w:rFonts w:ascii="Century Schoolbook" w:eastAsia="Century Schoolbook" w:hAnsi="Century Schoolbook" w:cs="Century Schoolbook"/>
      <w:b w:val="0"/>
      <w:bCs w:val="0"/>
      <w:i/>
      <w:iCs/>
      <w:smallCaps w:val="0"/>
      <w:strike w:val="0"/>
      <w:color w:val="000000"/>
      <w:spacing w:val="0"/>
      <w:w w:val="100"/>
      <w:position w:val="0"/>
      <w:sz w:val="18"/>
      <w:szCs w:val="18"/>
      <w:u w:val="none"/>
      <w:lang w:val="ru-RU" w:eastAsia="ru-RU" w:bidi="ru-RU"/>
    </w:rPr>
  </w:style>
  <w:style w:type="character" w:customStyle="1" w:styleId="12">
    <w:name w:val="Заголовок 1 Знак2"/>
    <w:basedOn w:val="a0"/>
    <w:link w:val="1"/>
    <w:uiPriority w:val="9"/>
    <w:rsid w:val="002366B3"/>
    <w:rPr>
      <w:rFonts w:asciiTheme="majorHAnsi" w:eastAsiaTheme="majorEastAsia" w:hAnsiTheme="majorHAnsi" w:cstheme="majorBidi"/>
      <w:b/>
      <w:bCs/>
      <w:color w:val="2E74B5" w:themeColor="accent1" w:themeShade="BF"/>
      <w:sz w:val="28"/>
      <w:szCs w:val="28"/>
    </w:rPr>
  </w:style>
  <w:style w:type="paragraph" w:styleId="affb">
    <w:name w:val="header"/>
    <w:basedOn w:val="a"/>
    <w:link w:val="2d"/>
    <w:uiPriority w:val="99"/>
    <w:unhideWhenUsed/>
    <w:rsid w:val="00887DF5"/>
    <w:pPr>
      <w:tabs>
        <w:tab w:val="center" w:pos="4677"/>
        <w:tab w:val="right" w:pos="9355"/>
      </w:tabs>
      <w:spacing w:after="0" w:line="240" w:lineRule="auto"/>
    </w:pPr>
  </w:style>
  <w:style w:type="character" w:customStyle="1" w:styleId="2d">
    <w:name w:val="Верхний колонтитул Знак2"/>
    <w:basedOn w:val="a0"/>
    <w:link w:val="affb"/>
    <w:uiPriority w:val="99"/>
    <w:rsid w:val="00887DF5"/>
  </w:style>
  <w:style w:type="paragraph" w:styleId="affc">
    <w:name w:val="footer"/>
    <w:basedOn w:val="a"/>
    <w:link w:val="2e"/>
    <w:uiPriority w:val="99"/>
    <w:unhideWhenUsed/>
    <w:rsid w:val="00887DF5"/>
    <w:pPr>
      <w:tabs>
        <w:tab w:val="center" w:pos="4677"/>
        <w:tab w:val="right" w:pos="9355"/>
      </w:tabs>
      <w:spacing w:after="0" w:line="240" w:lineRule="auto"/>
    </w:pPr>
  </w:style>
  <w:style w:type="character" w:customStyle="1" w:styleId="2e">
    <w:name w:val="Нижний колонтитул Знак2"/>
    <w:basedOn w:val="a0"/>
    <w:link w:val="affc"/>
    <w:uiPriority w:val="99"/>
    <w:rsid w:val="00887DF5"/>
  </w:style>
  <w:style w:type="table" w:customStyle="1" w:styleId="83">
    <w:name w:val="Сетка таблицы8"/>
    <w:basedOn w:val="a1"/>
    <w:next w:val="a9"/>
    <w:uiPriority w:val="59"/>
    <w:qFormat/>
    <w:rsid w:val="00EE3084"/>
    <w:pPr>
      <w:spacing w:after="0" w:line="240" w:lineRule="auto"/>
    </w:pPr>
    <w:rPr>
      <w:rFonts w:eastAsia="DengXi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a"/>
    <w:rsid w:val="00ED6B6D"/>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91528">
      <w:bodyDiv w:val="1"/>
      <w:marLeft w:val="0"/>
      <w:marRight w:val="0"/>
      <w:marTop w:val="0"/>
      <w:marBottom w:val="0"/>
      <w:divBdr>
        <w:top w:val="none" w:sz="0" w:space="0" w:color="auto"/>
        <w:left w:val="none" w:sz="0" w:space="0" w:color="auto"/>
        <w:bottom w:val="none" w:sz="0" w:space="0" w:color="auto"/>
        <w:right w:val="none" w:sz="0" w:space="0" w:color="auto"/>
      </w:divBdr>
    </w:div>
    <w:div w:id="704405231">
      <w:bodyDiv w:val="1"/>
      <w:marLeft w:val="0"/>
      <w:marRight w:val="0"/>
      <w:marTop w:val="0"/>
      <w:marBottom w:val="0"/>
      <w:divBdr>
        <w:top w:val="none" w:sz="0" w:space="0" w:color="auto"/>
        <w:left w:val="none" w:sz="0" w:space="0" w:color="auto"/>
        <w:bottom w:val="none" w:sz="0" w:space="0" w:color="auto"/>
        <w:right w:val="none" w:sz="0" w:space="0" w:color="auto"/>
      </w:divBdr>
    </w:div>
    <w:div w:id="725228373">
      <w:bodyDiv w:val="1"/>
      <w:marLeft w:val="0"/>
      <w:marRight w:val="0"/>
      <w:marTop w:val="0"/>
      <w:marBottom w:val="0"/>
      <w:divBdr>
        <w:top w:val="none" w:sz="0" w:space="0" w:color="auto"/>
        <w:left w:val="none" w:sz="0" w:space="0" w:color="auto"/>
        <w:bottom w:val="none" w:sz="0" w:space="0" w:color="auto"/>
        <w:right w:val="none" w:sz="0" w:space="0" w:color="auto"/>
      </w:divBdr>
    </w:div>
    <w:div w:id="764350082">
      <w:bodyDiv w:val="1"/>
      <w:marLeft w:val="0"/>
      <w:marRight w:val="0"/>
      <w:marTop w:val="0"/>
      <w:marBottom w:val="0"/>
      <w:divBdr>
        <w:top w:val="none" w:sz="0" w:space="0" w:color="auto"/>
        <w:left w:val="none" w:sz="0" w:space="0" w:color="auto"/>
        <w:bottom w:val="none" w:sz="0" w:space="0" w:color="auto"/>
        <w:right w:val="none" w:sz="0" w:space="0" w:color="auto"/>
      </w:divBdr>
    </w:div>
    <w:div w:id="1060247307">
      <w:bodyDiv w:val="1"/>
      <w:marLeft w:val="0"/>
      <w:marRight w:val="0"/>
      <w:marTop w:val="0"/>
      <w:marBottom w:val="0"/>
      <w:divBdr>
        <w:top w:val="none" w:sz="0" w:space="0" w:color="auto"/>
        <w:left w:val="none" w:sz="0" w:space="0" w:color="auto"/>
        <w:bottom w:val="none" w:sz="0" w:space="0" w:color="auto"/>
        <w:right w:val="none" w:sz="0" w:space="0" w:color="auto"/>
      </w:divBdr>
    </w:div>
    <w:div w:id="1300725162">
      <w:bodyDiv w:val="1"/>
      <w:marLeft w:val="0"/>
      <w:marRight w:val="0"/>
      <w:marTop w:val="0"/>
      <w:marBottom w:val="0"/>
      <w:divBdr>
        <w:top w:val="none" w:sz="0" w:space="0" w:color="auto"/>
        <w:left w:val="none" w:sz="0" w:space="0" w:color="auto"/>
        <w:bottom w:val="none" w:sz="0" w:space="0" w:color="auto"/>
        <w:right w:val="none" w:sz="0" w:space="0" w:color="auto"/>
      </w:divBdr>
    </w:div>
    <w:div w:id="1344818713">
      <w:bodyDiv w:val="1"/>
      <w:marLeft w:val="0"/>
      <w:marRight w:val="0"/>
      <w:marTop w:val="0"/>
      <w:marBottom w:val="0"/>
      <w:divBdr>
        <w:top w:val="none" w:sz="0" w:space="0" w:color="auto"/>
        <w:left w:val="none" w:sz="0" w:space="0" w:color="auto"/>
        <w:bottom w:val="none" w:sz="0" w:space="0" w:color="auto"/>
        <w:right w:val="none" w:sz="0" w:space="0" w:color="auto"/>
      </w:divBdr>
    </w:div>
    <w:div w:id="1889955743">
      <w:bodyDiv w:val="1"/>
      <w:marLeft w:val="0"/>
      <w:marRight w:val="0"/>
      <w:marTop w:val="0"/>
      <w:marBottom w:val="0"/>
      <w:divBdr>
        <w:top w:val="none" w:sz="0" w:space="0" w:color="auto"/>
        <w:left w:val="none" w:sz="0" w:space="0" w:color="auto"/>
        <w:bottom w:val="none" w:sz="0" w:space="0" w:color="auto"/>
        <w:right w:val="none" w:sz="0" w:space="0" w:color="auto"/>
      </w:divBdr>
    </w:div>
    <w:div w:id="1917206634">
      <w:bodyDiv w:val="1"/>
      <w:marLeft w:val="0"/>
      <w:marRight w:val="0"/>
      <w:marTop w:val="0"/>
      <w:marBottom w:val="0"/>
      <w:divBdr>
        <w:top w:val="none" w:sz="0" w:space="0" w:color="auto"/>
        <w:left w:val="none" w:sz="0" w:space="0" w:color="auto"/>
        <w:bottom w:val="none" w:sz="0" w:space="0" w:color="auto"/>
        <w:right w:val="none" w:sz="0" w:space="0" w:color="auto"/>
      </w:divBdr>
    </w:div>
    <w:div w:id="200331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cheb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avo.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arant.ru" TargetMode="External"/><Relationship Id="rId4" Type="http://schemas.openxmlformats.org/officeDocument/2006/relationships/settings" Target="settings.xml"/><Relationship Id="rId9" Type="http://schemas.openxmlformats.org/officeDocument/2006/relationships/hyperlink" Target="http://www.school-collection.edu.ru" TargetMode="External"/><Relationship Id="rId14" Type="http://schemas.openxmlformats.org/officeDocument/2006/relationships/hyperlink" Target="http://cyberlenink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0446-6E15-4E69-B0C3-83A940053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14015</Words>
  <Characters>79891</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 Ванявина</cp:lastModifiedBy>
  <cp:revision>11</cp:revision>
  <dcterms:created xsi:type="dcterms:W3CDTF">2026-05-15T07:07:00Z</dcterms:created>
  <dcterms:modified xsi:type="dcterms:W3CDTF">2026-08-24T07:30:00Z</dcterms:modified>
</cp:coreProperties>
</file>